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EE33" w14:textId="77777777" w:rsidR="00743138" w:rsidRPr="001638E9" w:rsidRDefault="00743138" w:rsidP="00743138">
      <w:pPr>
        <w:spacing w:line="360" w:lineRule="auto"/>
        <w:jc w:val="center"/>
      </w:pPr>
      <w:r w:rsidRPr="001638E9">
        <w:rPr>
          <w:noProof/>
        </w:rPr>
        <w:drawing>
          <wp:inline distT="0" distB="0" distL="0" distR="0" wp14:anchorId="5BDAAB51" wp14:editId="6EEB3B6F">
            <wp:extent cx="2221230" cy="897255"/>
            <wp:effectExtent l="0" t="0" r="0" b="0"/>
            <wp:docPr id="1" name="Imagem 1" descr="Logotip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 com confiança baix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EB87" w14:textId="77777777" w:rsidR="00743138" w:rsidRPr="00903700" w:rsidRDefault="00743138" w:rsidP="00EF149A">
      <w:pPr>
        <w:jc w:val="center"/>
        <w:rPr>
          <w:b/>
        </w:rPr>
      </w:pPr>
      <w:r w:rsidRPr="007A5D78">
        <w:rPr>
          <w:b/>
        </w:rPr>
        <w:t xml:space="preserve">Ata da reunião </w:t>
      </w:r>
      <w:r w:rsidRPr="00903700">
        <w:rPr>
          <w:b/>
        </w:rPr>
        <w:t xml:space="preserve">ordinária do plenário do Conselho Municipal de </w:t>
      </w:r>
    </w:p>
    <w:p w14:paraId="34E25B15" w14:textId="77777777" w:rsidR="00743138" w:rsidRPr="00903700" w:rsidRDefault="00743138" w:rsidP="00EF149A">
      <w:pPr>
        <w:jc w:val="center"/>
        <w:rPr>
          <w:b/>
        </w:rPr>
      </w:pPr>
      <w:r w:rsidRPr="00903700">
        <w:rPr>
          <w:b/>
        </w:rPr>
        <w:t xml:space="preserve">Políticas Sobre Drogas e Álcool do município de São Paulo - COMUDA. </w:t>
      </w:r>
    </w:p>
    <w:p w14:paraId="6ACD0194" w14:textId="566D5E50" w:rsidR="00743138" w:rsidRPr="00903700" w:rsidRDefault="00743138" w:rsidP="00EF149A">
      <w:pPr>
        <w:jc w:val="center"/>
        <w:rPr>
          <w:b/>
        </w:rPr>
      </w:pPr>
      <w:r w:rsidRPr="00903700">
        <w:rPr>
          <w:b/>
        </w:rPr>
        <w:t xml:space="preserve">Dia </w:t>
      </w:r>
      <w:r w:rsidR="00AD2B89">
        <w:rPr>
          <w:b/>
        </w:rPr>
        <w:t>05</w:t>
      </w:r>
      <w:r w:rsidRPr="00903700">
        <w:rPr>
          <w:b/>
        </w:rPr>
        <w:t xml:space="preserve"> de </w:t>
      </w:r>
      <w:r w:rsidR="00ED294E">
        <w:rPr>
          <w:b/>
        </w:rPr>
        <w:t>Outubro</w:t>
      </w:r>
      <w:r w:rsidRPr="00903700">
        <w:rPr>
          <w:b/>
        </w:rPr>
        <w:t xml:space="preserve"> de </w:t>
      </w:r>
      <w:r w:rsidR="000834B0" w:rsidRPr="00903700">
        <w:rPr>
          <w:b/>
        </w:rPr>
        <w:t>2021</w:t>
      </w:r>
      <w:r w:rsidR="00887C78" w:rsidRPr="00903700">
        <w:rPr>
          <w:b/>
        </w:rPr>
        <w:t>, das 14h às 1</w:t>
      </w:r>
      <w:r w:rsidR="00AD2B89">
        <w:rPr>
          <w:b/>
        </w:rPr>
        <w:t>7</w:t>
      </w:r>
      <w:r w:rsidR="00887C78" w:rsidRPr="00903700">
        <w:rPr>
          <w:b/>
        </w:rPr>
        <w:t>h.</w:t>
      </w:r>
    </w:p>
    <w:p w14:paraId="55C27982" w14:textId="77777777" w:rsidR="00817D75" w:rsidRPr="00903700" w:rsidRDefault="00817D75" w:rsidP="00EF149A"/>
    <w:p w14:paraId="20BC5C0D" w14:textId="77777777" w:rsidR="00743138" w:rsidRPr="00903700" w:rsidRDefault="00743138" w:rsidP="00EF149A">
      <w:pPr>
        <w:jc w:val="both"/>
        <w:rPr>
          <w:i/>
        </w:rPr>
      </w:pPr>
      <w:r w:rsidRPr="00903700">
        <w:t xml:space="preserve">OBS: Esta reunião foi realizada em meio ao estado de calamidade pública do Estado de São Paulo, de acordo com o decreto nº 64.879, de 20 de março de 2020, e aconteceu remotamente por meio da plataforma digital </w:t>
      </w:r>
      <w:r w:rsidRPr="00903700">
        <w:rPr>
          <w:i/>
        </w:rPr>
        <w:t xml:space="preserve">Microsoft </w:t>
      </w:r>
      <w:proofErr w:type="spellStart"/>
      <w:r w:rsidRPr="00903700">
        <w:rPr>
          <w:i/>
        </w:rPr>
        <w:t>Teams</w:t>
      </w:r>
      <w:proofErr w:type="spellEnd"/>
      <w:r w:rsidRPr="00903700">
        <w:rPr>
          <w:i/>
        </w:rPr>
        <w:t>.</w:t>
      </w:r>
    </w:p>
    <w:p w14:paraId="752420CE" w14:textId="77777777" w:rsidR="001C2619" w:rsidRPr="00903700" w:rsidRDefault="001C2619"/>
    <w:p w14:paraId="060B86FC" w14:textId="77777777" w:rsidR="007B4EBB" w:rsidRPr="007B4EBB" w:rsidRDefault="007B4EBB" w:rsidP="00EF149A">
      <w:pPr>
        <w:ind w:firstLine="708"/>
        <w:rPr>
          <w:b/>
        </w:rPr>
      </w:pPr>
      <w:r w:rsidRPr="00903700">
        <w:rPr>
          <w:b/>
        </w:rPr>
        <w:t>Conselheiros presentes</w:t>
      </w:r>
      <w:r w:rsidR="00903700" w:rsidRPr="00903700">
        <w:rPr>
          <w:b/>
        </w:rPr>
        <w:t>:</w:t>
      </w:r>
    </w:p>
    <w:p w14:paraId="034626AD" w14:textId="77777777" w:rsidR="007B4EBB" w:rsidRPr="00903700" w:rsidRDefault="007B4EBB">
      <w:pPr>
        <w:rPr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2"/>
        <w:gridCol w:w="4107"/>
        <w:gridCol w:w="4518"/>
      </w:tblGrid>
      <w:tr w:rsidR="00BF3C44" w:rsidRPr="00EF149A" w14:paraId="055704B6" w14:textId="77777777" w:rsidTr="00FA0C92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3590B91D" w14:textId="77777777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0C1A5073" w14:textId="77777777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 xml:space="preserve">Nome </w:t>
            </w:r>
            <w:r w:rsidRPr="00EF149A">
              <w:rPr>
                <w:rFonts w:asciiTheme="minorHAnsi" w:hAnsiTheme="minorHAnsi" w:cstheme="minorHAnsi"/>
                <w:b/>
                <w:sz w:val="20"/>
                <w:szCs w:val="20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688D071E" w14:textId="77777777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Instituição</w:t>
            </w:r>
          </w:p>
        </w:tc>
      </w:tr>
      <w:tr w:rsidR="00BF3C44" w:rsidRPr="00EF149A" w14:paraId="438AFFB4" w14:textId="77777777" w:rsidTr="00FA0C92">
        <w:tc>
          <w:tcPr>
            <w:tcW w:w="442" w:type="dxa"/>
          </w:tcPr>
          <w:p w14:paraId="765C626D" w14:textId="3008B4A2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5138E529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Marcia Helena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Matsushita</w:t>
            </w:r>
            <w:proofErr w:type="spellEnd"/>
          </w:p>
          <w:p w14:paraId="0EBC2F96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mmatsushita@sme.prefeitura.sp.gov.br</w:t>
              </w:r>
            </w:hyperlink>
            <w:r w:rsidR="00BF3C44" w:rsidRPr="00EF149A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518" w:type="dxa"/>
          </w:tcPr>
          <w:p w14:paraId="647A513A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Educação (SME)</w:t>
            </w:r>
          </w:p>
        </w:tc>
      </w:tr>
      <w:tr w:rsidR="00BF3C44" w:rsidRPr="00EF149A" w14:paraId="05FBC1FC" w14:textId="77777777" w:rsidTr="00FA0C92">
        <w:tc>
          <w:tcPr>
            <w:tcW w:w="442" w:type="dxa"/>
          </w:tcPr>
          <w:p w14:paraId="468069DE" w14:textId="2A63A015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476A3C72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Claudia Ruggiero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Longhi</w:t>
            </w:r>
            <w:proofErr w:type="spellEnd"/>
          </w:p>
          <w:p w14:paraId="519DB03D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claudialonghi@prefeitura.sp.gov.br</w:t>
              </w:r>
            </w:hyperlink>
            <w:r w:rsidR="00BF3C44" w:rsidRPr="00EF14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297EF14C" w14:textId="77777777" w:rsidR="00BF3C44" w:rsidRPr="00EF149A" w:rsidRDefault="00BF3C44" w:rsidP="00FA0C92">
            <w:pPr>
              <w:tabs>
                <w:tab w:val="left" w:pos="14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Saúde (SMS)</w:t>
            </w:r>
          </w:p>
        </w:tc>
      </w:tr>
      <w:tr w:rsidR="00BF3C44" w:rsidRPr="00EF149A" w14:paraId="54FC4091" w14:textId="77777777" w:rsidTr="00FA0C92">
        <w:tc>
          <w:tcPr>
            <w:tcW w:w="442" w:type="dxa"/>
          </w:tcPr>
          <w:p w14:paraId="5E90CA94" w14:textId="03102811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73B87464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Nilson da Silva Rosa</w:t>
            </w:r>
          </w:p>
          <w:p w14:paraId="06561E5D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nsrosa@prefeitura.sp.gov.br</w:t>
              </w:r>
            </w:hyperlink>
          </w:p>
        </w:tc>
        <w:tc>
          <w:tcPr>
            <w:tcW w:w="4518" w:type="dxa"/>
          </w:tcPr>
          <w:p w14:paraId="30D776FB" w14:textId="77777777" w:rsidR="00BF3C44" w:rsidRPr="00EF149A" w:rsidRDefault="00BF3C44" w:rsidP="00FA0C9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Segurança Urbana (SMSU)</w:t>
            </w:r>
          </w:p>
        </w:tc>
      </w:tr>
      <w:tr w:rsidR="00BF3C44" w:rsidRPr="00EF149A" w14:paraId="4C0FD795" w14:textId="77777777" w:rsidTr="00FA0C92">
        <w:tc>
          <w:tcPr>
            <w:tcW w:w="442" w:type="dxa"/>
          </w:tcPr>
          <w:p w14:paraId="308F0B68" w14:textId="5ED6F3A3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7AB56CD2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Décio Perroni Ribeiro Filho</w:t>
            </w:r>
          </w:p>
          <w:p w14:paraId="1D1C9E8A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dpfilho@prefeitura.sp.gov.br</w:t>
              </w:r>
            </w:hyperlink>
          </w:p>
        </w:tc>
        <w:tc>
          <w:tcPr>
            <w:tcW w:w="4518" w:type="dxa"/>
          </w:tcPr>
          <w:p w14:paraId="6DFADD7C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Direitos Humanos e Cidadania (SMDHC)</w:t>
            </w:r>
          </w:p>
        </w:tc>
      </w:tr>
      <w:tr w:rsidR="00BF3C44" w:rsidRPr="00EF149A" w14:paraId="4D91A55D" w14:textId="77777777" w:rsidTr="00FA0C92">
        <w:tc>
          <w:tcPr>
            <w:tcW w:w="442" w:type="dxa"/>
          </w:tcPr>
          <w:p w14:paraId="2640CFDB" w14:textId="4F008E98" w:rsidR="00BF3C44" w:rsidRPr="00BF3C44" w:rsidRDefault="00BF3C44" w:rsidP="00BF3C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433D64C9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Alcione Moreno</w:t>
            </w:r>
          </w:p>
          <w:p w14:paraId="25505541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alcionem@uol.com.br</w:t>
              </w:r>
            </w:hyperlink>
          </w:p>
        </w:tc>
        <w:tc>
          <w:tcPr>
            <w:tcW w:w="4518" w:type="dxa"/>
          </w:tcPr>
          <w:p w14:paraId="15E3571D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Fundação Porta Aberta</w:t>
            </w:r>
          </w:p>
        </w:tc>
      </w:tr>
      <w:tr w:rsidR="00BF3C44" w:rsidRPr="00EF149A" w14:paraId="55707E64" w14:textId="77777777" w:rsidTr="00FA0C92">
        <w:tc>
          <w:tcPr>
            <w:tcW w:w="442" w:type="dxa"/>
          </w:tcPr>
          <w:p w14:paraId="081217ED" w14:textId="22BBF12B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392C91C0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Cecília Motta</w:t>
            </w:r>
          </w:p>
          <w:p w14:paraId="7DE0447E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cecimotta@uol.com.br</w:t>
              </w:r>
            </w:hyperlink>
          </w:p>
        </w:tc>
        <w:tc>
          <w:tcPr>
            <w:tcW w:w="4518" w:type="dxa"/>
          </w:tcPr>
          <w:p w14:paraId="1FB09C7F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Associação de Apoio ao Projeto Quixote</w:t>
            </w:r>
          </w:p>
        </w:tc>
      </w:tr>
      <w:tr w:rsidR="00BF3C44" w:rsidRPr="00EF149A" w14:paraId="45A8A0FC" w14:textId="77777777" w:rsidTr="00FA0C92">
        <w:tc>
          <w:tcPr>
            <w:tcW w:w="442" w:type="dxa"/>
          </w:tcPr>
          <w:p w14:paraId="57AD9C64" w14:textId="1F05CEFD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3A558EE8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Michel Willian de Castro Marques</w:t>
            </w:r>
          </w:p>
          <w:p w14:paraId="7F58274E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4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  <w:lang w:val="en-US"/>
                </w:rPr>
                <w:t>michel.c.marques12@gmail.com</w:t>
              </w:r>
            </w:hyperlink>
            <w:r w:rsidR="00BF3C44" w:rsidRPr="00EF149A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4518" w:type="dxa"/>
          </w:tcPr>
          <w:p w14:paraId="73E8D10C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Plataforma Brasileira de Política sobre Drogas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(PBPD)</w:t>
            </w:r>
          </w:p>
        </w:tc>
      </w:tr>
      <w:tr w:rsidR="00BF3C44" w:rsidRPr="00EF149A" w14:paraId="12DD7128" w14:textId="77777777" w:rsidTr="00FA0C92">
        <w:tc>
          <w:tcPr>
            <w:tcW w:w="442" w:type="dxa"/>
          </w:tcPr>
          <w:p w14:paraId="7134C57A" w14:textId="57AAC08A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107" w:type="dxa"/>
          </w:tcPr>
          <w:p w14:paraId="1088C2AC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Felipe Aureliano Martins</w:t>
            </w:r>
          </w:p>
          <w:p w14:paraId="69A102F2" w14:textId="77777777" w:rsidR="00BF3C44" w:rsidRPr="00EF149A" w:rsidRDefault="002D06CB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felipemartins_fsp@usp.br</w:t>
              </w:r>
            </w:hyperlink>
          </w:p>
        </w:tc>
        <w:tc>
          <w:tcPr>
            <w:tcW w:w="4518" w:type="dxa"/>
          </w:tcPr>
          <w:p w14:paraId="60FADC2C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Associação Brasileira Multidisciplinar de Estudos sobre Drogas (ABRAMD)</w:t>
            </w:r>
          </w:p>
        </w:tc>
      </w:tr>
      <w:tr w:rsidR="00BF3C44" w:rsidRPr="00EF149A" w14:paraId="4585C2F7" w14:textId="77777777" w:rsidTr="00FA0C92">
        <w:tc>
          <w:tcPr>
            <w:tcW w:w="442" w:type="dxa"/>
          </w:tcPr>
          <w:p w14:paraId="4D3549B3" w14:textId="16D5FAA3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107" w:type="dxa"/>
          </w:tcPr>
          <w:p w14:paraId="105942E1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Marcos Muniz de Souza</w:t>
            </w:r>
          </w:p>
          <w:p w14:paraId="4B6765F7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hyperlink r:id="rId16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mmuniz.souza@gmail.com</w:t>
              </w:r>
            </w:hyperlink>
          </w:p>
        </w:tc>
        <w:tc>
          <w:tcPr>
            <w:tcW w:w="4518" w:type="dxa"/>
          </w:tcPr>
          <w:p w14:paraId="58BF7F5C" w14:textId="77777777" w:rsidR="00BF3C44" w:rsidRPr="00EF149A" w:rsidRDefault="00BF3C44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Regional de Psicologia de São Paulo (CRP/SP)</w:t>
            </w:r>
          </w:p>
        </w:tc>
      </w:tr>
      <w:tr w:rsidR="00BF3C44" w:rsidRPr="00EF149A" w14:paraId="3BA7E90C" w14:textId="77777777" w:rsidTr="00FA0C92">
        <w:tc>
          <w:tcPr>
            <w:tcW w:w="442" w:type="dxa"/>
          </w:tcPr>
          <w:p w14:paraId="6437CDFE" w14:textId="29FD0ABF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107" w:type="dxa"/>
          </w:tcPr>
          <w:p w14:paraId="4BE66549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color w:val="323130"/>
                <w:sz w:val="20"/>
                <w:szCs w:val="20"/>
                <w:shd w:val="clear" w:color="auto" w:fill="FFFFFF"/>
              </w:rPr>
              <w:t xml:space="preserve">Carolina Jessica da Silva </w:t>
            </w:r>
            <w:proofErr w:type="spellStart"/>
            <w:r w:rsidRPr="00EF149A">
              <w:rPr>
                <w:rFonts w:asciiTheme="minorHAnsi" w:hAnsiTheme="minorHAnsi" w:cstheme="minorHAnsi"/>
                <w:color w:val="323130"/>
                <w:sz w:val="20"/>
                <w:szCs w:val="20"/>
                <w:shd w:val="clear" w:color="auto" w:fill="FFFFFF"/>
              </w:rPr>
              <w:t>Salado</w:t>
            </w:r>
            <w:proofErr w:type="spellEnd"/>
          </w:p>
          <w:p w14:paraId="60C87D74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csalado@crefito3.org.br</w:t>
              </w:r>
            </w:hyperlink>
            <w:r w:rsidR="00BF3C44" w:rsidRPr="00EF14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0681C67A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Regional de Terapia Ocupacional (CREFITO-3)</w:t>
            </w:r>
          </w:p>
        </w:tc>
      </w:tr>
      <w:tr w:rsidR="00BF3C44" w:rsidRPr="00EF149A" w14:paraId="482A99CD" w14:textId="77777777" w:rsidTr="00FA0C92">
        <w:tc>
          <w:tcPr>
            <w:tcW w:w="442" w:type="dxa"/>
          </w:tcPr>
          <w:p w14:paraId="33A44A13" w14:textId="6B91F875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107" w:type="dxa"/>
          </w:tcPr>
          <w:p w14:paraId="40BA9724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Regiane Ferreira</w:t>
            </w:r>
          </w:p>
          <w:p w14:paraId="51450A8E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regiane@cress-sp.org.br</w:t>
              </w:r>
            </w:hyperlink>
          </w:p>
        </w:tc>
        <w:tc>
          <w:tcPr>
            <w:tcW w:w="4518" w:type="dxa"/>
          </w:tcPr>
          <w:p w14:paraId="60B2D88E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Regional de Serviço Social de São Paulo (CRESS/SP)</w:t>
            </w:r>
          </w:p>
        </w:tc>
      </w:tr>
      <w:tr w:rsidR="00BF3C44" w:rsidRPr="00EF149A" w14:paraId="548D5972" w14:textId="77777777" w:rsidTr="00FA0C92">
        <w:tc>
          <w:tcPr>
            <w:tcW w:w="442" w:type="dxa"/>
          </w:tcPr>
          <w:p w14:paraId="255B1BA0" w14:textId="59F58DC0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14:paraId="333F8DE9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Cristiano Ávila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Maronna</w:t>
            </w:r>
            <w:proofErr w:type="spellEnd"/>
          </w:p>
          <w:p w14:paraId="2833F3BF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cmaronna@msm.adv.br</w:t>
              </w:r>
            </w:hyperlink>
          </w:p>
        </w:tc>
        <w:tc>
          <w:tcPr>
            <w:tcW w:w="4518" w:type="dxa"/>
          </w:tcPr>
          <w:p w14:paraId="6C1AA087" w14:textId="77777777" w:rsidR="00BF3C44" w:rsidRPr="00EF149A" w:rsidRDefault="00BF3C44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Ordem dos Advogados do Brasil, Seção de São Paulo (OAB/SP)</w:t>
            </w:r>
          </w:p>
        </w:tc>
      </w:tr>
      <w:tr w:rsidR="00BF3C44" w:rsidRPr="00EF149A" w14:paraId="341843F2" w14:textId="77777777" w:rsidTr="00FA0C92">
        <w:tc>
          <w:tcPr>
            <w:tcW w:w="442" w:type="dxa"/>
          </w:tcPr>
          <w:p w14:paraId="4DAD54BD" w14:textId="3C4BD24C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107" w:type="dxa"/>
          </w:tcPr>
          <w:p w14:paraId="0D98A6D6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Andrea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Domânico</w:t>
            </w:r>
            <w:proofErr w:type="spellEnd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4520DB" w14:textId="77777777" w:rsidR="00BF3C44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BF3C44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andreadomanico@gmail.com</w:t>
              </w:r>
            </w:hyperlink>
          </w:p>
        </w:tc>
        <w:tc>
          <w:tcPr>
            <w:tcW w:w="4518" w:type="dxa"/>
          </w:tcPr>
          <w:p w14:paraId="5B0A457A" w14:textId="77777777" w:rsidR="00BF3C44" w:rsidRPr="00EF149A" w:rsidRDefault="00BF3C44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Estadual de Drogas (CONED) – Representante da sociedade civil</w:t>
            </w:r>
          </w:p>
        </w:tc>
      </w:tr>
      <w:tr w:rsidR="00BF3C44" w:rsidRPr="00EF149A" w14:paraId="65ADF901" w14:textId="77777777" w:rsidTr="00FA0C92">
        <w:tc>
          <w:tcPr>
            <w:tcW w:w="442" w:type="dxa"/>
          </w:tcPr>
          <w:p w14:paraId="21F36099" w14:textId="43CF7564" w:rsidR="00BF3C44" w:rsidRPr="00EF149A" w:rsidRDefault="00BF3C44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107" w:type="dxa"/>
          </w:tcPr>
          <w:p w14:paraId="10CDA494" w14:textId="77777777" w:rsidR="00BF3C44" w:rsidRPr="00EF149A" w:rsidRDefault="00BF3C44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Vera Lucia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Bagnollesi</w:t>
            </w:r>
            <w:proofErr w:type="spellEnd"/>
          </w:p>
          <w:p w14:paraId="3C2F70D2" w14:textId="77777777" w:rsidR="00BF3C44" w:rsidRPr="00EF149A" w:rsidRDefault="002D06CB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>
              <w:r w:rsidR="00BF3C44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vbagnolesi@sp.gov.br</w:t>
              </w:r>
            </w:hyperlink>
          </w:p>
        </w:tc>
        <w:tc>
          <w:tcPr>
            <w:tcW w:w="4518" w:type="dxa"/>
          </w:tcPr>
          <w:p w14:paraId="030804D4" w14:textId="77777777" w:rsidR="00BF3C44" w:rsidRPr="00EF149A" w:rsidRDefault="00BF3C44" w:rsidP="00FA0C92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Estadual de Drogas (CONED) – representante do poder público</w:t>
            </w:r>
          </w:p>
        </w:tc>
      </w:tr>
    </w:tbl>
    <w:p w14:paraId="7409C328" w14:textId="311DB3EC" w:rsidR="00BF3C44" w:rsidRDefault="00BF3C44" w:rsidP="00ED294E">
      <w:pPr>
        <w:rPr>
          <w:b/>
        </w:rPr>
      </w:pPr>
    </w:p>
    <w:p w14:paraId="5B8C331C" w14:textId="7E1AF6A5" w:rsidR="00ED294E" w:rsidRDefault="00ED294E" w:rsidP="00446A80">
      <w:pPr>
        <w:ind w:firstLine="708"/>
        <w:rPr>
          <w:b/>
        </w:rPr>
      </w:pPr>
      <w:r>
        <w:rPr>
          <w:b/>
        </w:rPr>
        <w:t>Ausências Justificadas: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2"/>
        <w:gridCol w:w="4107"/>
        <w:gridCol w:w="4518"/>
      </w:tblGrid>
      <w:tr w:rsidR="00ED294E" w:rsidRPr="00EF149A" w14:paraId="2654BCF9" w14:textId="77777777" w:rsidTr="00FA0C92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2F5A5D73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38BFD241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 xml:space="preserve">Nome </w:t>
            </w:r>
            <w:r w:rsidRPr="00EF149A">
              <w:rPr>
                <w:rFonts w:asciiTheme="minorHAnsi" w:hAnsiTheme="minorHAnsi" w:cstheme="minorHAnsi"/>
                <w:b/>
                <w:sz w:val="20"/>
                <w:szCs w:val="20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31F1DA69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Instituição</w:t>
            </w:r>
          </w:p>
        </w:tc>
      </w:tr>
      <w:tr w:rsidR="00ED294E" w:rsidRPr="00EF149A" w14:paraId="4E60546B" w14:textId="77777777" w:rsidTr="00ED294E">
        <w:trPr>
          <w:trHeight w:val="368"/>
        </w:trPr>
        <w:tc>
          <w:tcPr>
            <w:tcW w:w="442" w:type="dxa"/>
            <w:shd w:val="clear" w:color="auto" w:fill="FFFFFF" w:themeFill="background1"/>
          </w:tcPr>
          <w:p w14:paraId="59C13BBA" w14:textId="77777777" w:rsidR="00ED294E" w:rsidRDefault="00ED294E" w:rsidP="00ED29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2BC74EAE" w14:textId="72E1C14A" w:rsidR="00ED294E" w:rsidRPr="00EF149A" w:rsidRDefault="00ED294E" w:rsidP="00ED294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FFFFFF" w:themeFill="background1"/>
          </w:tcPr>
          <w:p w14:paraId="117B252B" w14:textId="77777777" w:rsidR="00ED294E" w:rsidRDefault="00ED294E" w:rsidP="00ED29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Fernando de Oliveira Pereira</w:t>
            </w:r>
          </w:p>
          <w:p w14:paraId="182239E9" w14:textId="43363424" w:rsidR="00ED294E" w:rsidRPr="00ED294E" w:rsidRDefault="00ED294E" w:rsidP="00ED29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fpereira@prefeitura.sp.gov.br</w:t>
            </w:r>
          </w:p>
        </w:tc>
        <w:tc>
          <w:tcPr>
            <w:tcW w:w="4518" w:type="dxa"/>
            <w:shd w:val="clear" w:color="auto" w:fill="FFFFFF" w:themeFill="background1"/>
          </w:tcPr>
          <w:p w14:paraId="74146B2B" w14:textId="6DEBCE3B" w:rsidR="00ED294E" w:rsidRPr="00EF149A" w:rsidRDefault="00ED294E" w:rsidP="00ED294E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Esportes e Lazer (SEME)</w:t>
            </w:r>
          </w:p>
        </w:tc>
      </w:tr>
      <w:tr w:rsidR="00ED294E" w:rsidRPr="00EF149A" w14:paraId="21931236" w14:textId="77777777" w:rsidTr="00ED294E">
        <w:trPr>
          <w:trHeight w:val="368"/>
        </w:trPr>
        <w:tc>
          <w:tcPr>
            <w:tcW w:w="442" w:type="dxa"/>
            <w:shd w:val="clear" w:color="auto" w:fill="FFFFFF" w:themeFill="background1"/>
          </w:tcPr>
          <w:p w14:paraId="69A5244C" w14:textId="4587F027" w:rsidR="00ED294E" w:rsidRDefault="00ED294E" w:rsidP="00ED29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07" w:type="dxa"/>
            <w:shd w:val="clear" w:color="auto" w:fill="FFFFFF" w:themeFill="background1"/>
          </w:tcPr>
          <w:p w14:paraId="689CD334" w14:textId="77777777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Rodrigo Ramos Pinto Medeiros</w:t>
            </w:r>
          </w:p>
          <w:p w14:paraId="7F6E6C32" w14:textId="635F6E45" w:rsidR="00ED294E" w:rsidRPr="00EF149A" w:rsidRDefault="002D06CB" w:rsidP="00ED29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>
              <w:r w:rsidR="00ED294E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rodrigoramos@prefeitura.sp.gov.br</w:t>
              </w:r>
            </w:hyperlink>
          </w:p>
        </w:tc>
        <w:tc>
          <w:tcPr>
            <w:tcW w:w="4518" w:type="dxa"/>
            <w:shd w:val="clear" w:color="auto" w:fill="FFFFFF" w:themeFill="background1"/>
          </w:tcPr>
          <w:p w14:paraId="4A39AC48" w14:textId="5F163AFC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Desenvolvimento Econômico, Trabalho e Turismo (SMDET)</w:t>
            </w:r>
          </w:p>
        </w:tc>
      </w:tr>
      <w:tr w:rsidR="00ED294E" w:rsidRPr="00EF149A" w14:paraId="022476A1" w14:textId="77777777" w:rsidTr="00ED294E">
        <w:trPr>
          <w:trHeight w:val="368"/>
        </w:trPr>
        <w:tc>
          <w:tcPr>
            <w:tcW w:w="442" w:type="dxa"/>
            <w:shd w:val="clear" w:color="auto" w:fill="FFFFFF" w:themeFill="background1"/>
          </w:tcPr>
          <w:p w14:paraId="47B82AD2" w14:textId="3AD61C68" w:rsidR="00ED294E" w:rsidRDefault="00ED294E" w:rsidP="00ED29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  <w:shd w:val="clear" w:color="auto" w:fill="FFFFFF" w:themeFill="background1"/>
          </w:tcPr>
          <w:p w14:paraId="1DA09CB0" w14:textId="77777777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Elizete Aparecida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Rossoni</w:t>
            </w:r>
            <w:proofErr w:type="spellEnd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Miranda</w:t>
            </w:r>
          </w:p>
          <w:p w14:paraId="7F4F922D" w14:textId="35A7C2B6" w:rsidR="00ED294E" w:rsidRPr="00EF149A" w:rsidRDefault="002D06CB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>
              <w:r w:rsidR="00ED294E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elizete@patriciabezerra.com.br</w:t>
              </w:r>
            </w:hyperlink>
          </w:p>
        </w:tc>
        <w:tc>
          <w:tcPr>
            <w:tcW w:w="4518" w:type="dxa"/>
            <w:shd w:val="clear" w:color="auto" w:fill="FFFFFF" w:themeFill="background1"/>
          </w:tcPr>
          <w:p w14:paraId="2AA7CB06" w14:textId="7FE5917C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Comissão Extraordinária Permanente de Defesa dos Direitos Humanos e Cidadania</w:t>
            </w:r>
          </w:p>
        </w:tc>
      </w:tr>
      <w:tr w:rsidR="00ED294E" w:rsidRPr="00EF149A" w14:paraId="1043581A" w14:textId="77777777" w:rsidTr="00ED294E">
        <w:trPr>
          <w:trHeight w:val="368"/>
        </w:trPr>
        <w:tc>
          <w:tcPr>
            <w:tcW w:w="442" w:type="dxa"/>
            <w:shd w:val="clear" w:color="auto" w:fill="FFFFFF" w:themeFill="background1"/>
          </w:tcPr>
          <w:p w14:paraId="1E1FEBEA" w14:textId="578F7F5A" w:rsidR="00ED294E" w:rsidRPr="00ED294E" w:rsidRDefault="00ED294E" w:rsidP="00ED29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07" w:type="dxa"/>
            <w:shd w:val="clear" w:color="auto" w:fill="FFFFFF" w:themeFill="background1"/>
          </w:tcPr>
          <w:p w14:paraId="0DF56483" w14:textId="77777777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Maria Angélica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Comis</w:t>
            </w:r>
            <w:proofErr w:type="spellEnd"/>
          </w:p>
          <w:p w14:paraId="49AA3099" w14:textId="1A1D9B6F" w:rsidR="00ED294E" w:rsidRPr="00EF149A" w:rsidRDefault="002D06CB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>
              <w:r w:rsidR="00ED294E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angelica@edelei.org</w:t>
              </w:r>
            </w:hyperlink>
          </w:p>
        </w:tc>
        <w:tc>
          <w:tcPr>
            <w:tcW w:w="4518" w:type="dxa"/>
            <w:shd w:val="clear" w:color="auto" w:fill="FFFFFF" w:themeFill="background1"/>
          </w:tcPr>
          <w:p w14:paraId="21172717" w14:textId="7CE0B162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Centro de Convivência é de Lei</w:t>
            </w:r>
          </w:p>
        </w:tc>
      </w:tr>
      <w:tr w:rsidR="00ED294E" w:rsidRPr="00EF149A" w14:paraId="79CEF61D" w14:textId="77777777" w:rsidTr="00ED294E">
        <w:trPr>
          <w:trHeight w:val="368"/>
        </w:trPr>
        <w:tc>
          <w:tcPr>
            <w:tcW w:w="442" w:type="dxa"/>
            <w:shd w:val="clear" w:color="auto" w:fill="FFFFFF" w:themeFill="background1"/>
          </w:tcPr>
          <w:p w14:paraId="64437ED5" w14:textId="50A48EC1" w:rsidR="00ED294E" w:rsidRPr="00ED294E" w:rsidRDefault="00ED294E" w:rsidP="00ED29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07" w:type="dxa"/>
            <w:shd w:val="clear" w:color="auto" w:fill="FFFFFF" w:themeFill="background1"/>
          </w:tcPr>
          <w:p w14:paraId="7B950E8F" w14:textId="77777777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Lindilene</w:t>
            </w:r>
            <w:proofErr w:type="spellEnd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Toshie</w:t>
            </w:r>
            <w:proofErr w:type="spellEnd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Shimabukuro</w:t>
            </w:r>
            <w:proofErr w:type="spellEnd"/>
          </w:p>
          <w:p w14:paraId="0C659B7B" w14:textId="205C8E6B" w:rsidR="00ED294E" w:rsidRPr="00EF149A" w:rsidRDefault="002D06CB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ED294E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lindilene@gmail.com</w:t>
              </w:r>
            </w:hyperlink>
            <w:r w:rsidR="00ED294E" w:rsidRPr="00EF14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  <w:shd w:val="clear" w:color="auto" w:fill="FFFFFF" w:themeFill="background1"/>
          </w:tcPr>
          <w:p w14:paraId="310A78F4" w14:textId="19D06C20" w:rsidR="00ED294E" w:rsidRPr="00EF149A" w:rsidRDefault="00ED294E" w:rsidP="00ED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Instituto Sedes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Sapientiae</w:t>
            </w:r>
            <w:proofErr w:type="spellEnd"/>
          </w:p>
        </w:tc>
      </w:tr>
    </w:tbl>
    <w:p w14:paraId="67BBEC05" w14:textId="5B569A6C" w:rsidR="00ED294E" w:rsidRDefault="00ED294E" w:rsidP="00446A80">
      <w:pPr>
        <w:ind w:firstLine="708"/>
        <w:rPr>
          <w:b/>
        </w:rPr>
      </w:pPr>
    </w:p>
    <w:p w14:paraId="246F05CA" w14:textId="6A6C007D" w:rsidR="00ED294E" w:rsidRDefault="00ED294E" w:rsidP="00446A80">
      <w:pPr>
        <w:ind w:firstLine="708"/>
        <w:rPr>
          <w:b/>
        </w:rPr>
      </w:pPr>
      <w:r>
        <w:rPr>
          <w:b/>
        </w:rPr>
        <w:t>Ausências Sem Justificativa: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2"/>
        <w:gridCol w:w="4107"/>
        <w:gridCol w:w="4518"/>
      </w:tblGrid>
      <w:tr w:rsidR="00ED294E" w:rsidRPr="00EF149A" w14:paraId="46DF20F5" w14:textId="77777777" w:rsidTr="00ED294E">
        <w:trPr>
          <w:trHeight w:val="368"/>
        </w:trPr>
        <w:tc>
          <w:tcPr>
            <w:tcW w:w="442" w:type="dxa"/>
            <w:shd w:val="clear" w:color="auto" w:fill="000000" w:themeFill="text1"/>
          </w:tcPr>
          <w:p w14:paraId="05051DAC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000000" w:themeFill="text1"/>
          </w:tcPr>
          <w:p w14:paraId="304FFB78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 xml:space="preserve">Nome </w:t>
            </w:r>
            <w:r w:rsidRPr="00EF149A">
              <w:rPr>
                <w:rFonts w:asciiTheme="minorHAnsi" w:hAnsiTheme="minorHAnsi" w:cstheme="minorHAnsi"/>
                <w:b/>
                <w:sz w:val="20"/>
                <w:szCs w:val="20"/>
              </w:rPr>
              <w:t>/ e-mail</w:t>
            </w:r>
          </w:p>
        </w:tc>
        <w:tc>
          <w:tcPr>
            <w:tcW w:w="4518" w:type="dxa"/>
            <w:shd w:val="clear" w:color="auto" w:fill="000000" w:themeFill="text1"/>
          </w:tcPr>
          <w:p w14:paraId="076EF5FA" w14:textId="77777777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F14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black"/>
              </w:rPr>
              <w:t>Instituição</w:t>
            </w:r>
          </w:p>
        </w:tc>
      </w:tr>
      <w:tr w:rsidR="00ED294E" w:rsidRPr="00EF149A" w14:paraId="230D1AC3" w14:textId="77777777" w:rsidTr="00FA0C92">
        <w:tc>
          <w:tcPr>
            <w:tcW w:w="442" w:type="dxa"/>
          </w:tcPr>
          <w:p w14:paraId="6DAC3BF9" w14:textId="79002620" w:rsidR="00ED294E" w:rsidRPr="00EF149A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0385B95F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Maria Isabel </w:t>
            </w:r>
            <w:proofErr w:type="spellStart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Meunier</w:t>
            </w:r>
            <w:proofErr w:type="spellEnd"/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Ferraz</w:t>
            </w:r>
          </w:p>
          <w:p w14:paraId="3C251301" w14:textId="77777777" w:rsidR="00ED294E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ED294E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</w:rPr>
                <w:t>isabelmeunier@prefeitura.sp.gov.br</w:t>
              </w:r>
            </w:hyperlink>
          </w:p>
        </w:tc>
        <w:tc>
          <w:tcPr>
            <w:tcW w:w="4518" w:type="dxa"/>
          </w:tcPr>
          <w:p w14:paraId="7556EE9E" w14:textId="77777777" w:rsidR="00ED294E" w:rsidRPr="00EF149A" w:rsidRDefault="00ED294E" w:rsidP="00FA0C92">
            <w:pPr>
              <w:pStyle w:val="NormalWeb"/>
              <w:spacing w:before="0"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Assistência e Desenvolvimento Social (SMADS)</w:t>
            </w:r>
          </w:p>
        </w:tc>
      </w:tr>
      <w:tr w:rsidR="00ED294E" w:rsidRPr="00EF149A" w14:paraId="6AD502FB" w14:textId="77777777" w:rsidTr="00FA0C92">
        <w:tc>
          <w:tcPr>
            <w:tcW w:w="442" w:type="dxa"/>
          </w:tcPr>
          <w:p w14:paraId="48C86BF4" w14:textId="15C392A3" w:rsid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4BE2438F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Gabrielle Dias</w:t>
            </w:r>
          </w:p>
          <w:p w14:paraId="4246AF93" w14:textId="77777777" w:rsidR="00ED294E" w:rsidRPr="00BF3C44" w:rsidRDefault="002D06CB" w:rsidP="00FA0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27" w:history="1">
              <w:r w:rsidR="00ED294E" w:rsidRPr="00EF149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u w:val="none"/>
                  <w:lang w:val="en-US"/>
                </w:rPr>
                <w:t>gabrielledias@prefeitura.sp.gov.br</w:t>
              </w:r>
            </w:hyperlink>
            <w:r w:rsidR="00ED294E" w:rsidRPr="00EF149A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18" w:type="dxa"/>
          </w:tcPr>
          <w:p w14:paraId="2CCA6016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do Governo Municipal (SGM)</w:t>
            </w:r>
          </w:p>
        </w:tc>
      </w:tr>
      <w:tr w:rsidR="00ED294E" w:rsidRPr="00EF149A" w14:paraId="0172D8C1" w14:textId="77777777" w:rsidTr="00FA0C92">
        <w:tc>
          <w:tcPr>
            <w:tcW w:w="442" w:type="dxa"/>
          </w:tcPr>
          <w:p w14:paraId="08E052F8" w14:textId="0ADD382E" w:rsidR="00ED294E" w:rsidRP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94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20DBAA45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Paulo Ferreira da Silva</w:t>
            </w:r>
          </w:p>
          <w:p w14:paraId="261FD90F" w14:textId="77777777" w:rsidR="00ED294E" w:rsidRPr="00BF3C44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ED294E" w:rsidRPr="00EF149A">
                <w:rPr>
                  <w:rFonts w:asciiTheme="minorHAnsi" w:hAnsiTheme="minorHAnsi" w:cstheme="minorHAnsi"/>
                  <w:color w:val="0070C0"/>
                  <w:sz w:val="20"/>
                  <w:szCs w:val="20"/>
                </w:rPr>
                <w:t>paulo.ferreira@saopaulo.sp.leg.br</w:t>
              </w:r>
            </w:hyperlink>
          </w:p>
        </w:tc>
        <w:tc>
          <w:tcPr>
            <w:tcW w:w="4518" w:type="dxa"/>
          </w:tcPr>
          <w:p w14:paraId="2ED6CC92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Comissão Ordinária Permanente de Saúde, Promoção Social, Trabalho e Mulher</w:t>
            </w:r>
          </w:p>
        </w:tc>
      </w:tr>
      <w:tr w:rsidR="00ED294E" w:rsidRPr="00EF149A" w14:paraId="699E961E" w14:textId="77777777" w:rsidTr="00FA0C92">
        <w:tc>
          <w:tcPr>
            <w:tcW w:w="442" w:type="dxa"/>
          </w:tcPr>
          <w:p w14:paraId="2DF2242E" w14:textId="63C102B1" w:rsidR="00ED294E" w:rsidRP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94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3D62B7CD" w14:textId="77777777" w:rsidR="00ED294E" w:rsidRPr="006914A6" w:rsidRDefault="00ED294E" w:rsidP="00FA0C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914A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Vera Lúcia Rodrigues das Neves Hansen</w:t>
            </w:r>
          </w:p>
          <w:p w14:paraId="0F321692" w14:textId="77777777" w:rsidR="00ED294E" w:rsidRPr="00EF149A" w:rsidRDefault="002D06CB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ED294E" w:rsidRPr="00EF149A">
                <w:rPr>
                  <w:rFonts w:asciiTheme="minorHAnsi" w:eastAsiaTheme="minorHAnsi" w:hAnsiTheme="minorHAnsi" w:cstheme="minorHAnsi"/>
                  <w:color w:val="4472C4" w:themeColor="accent1"/>
                  <w:sz w:val="20"/>
                  <w:szCs w:val="20"/>
                  <w:lang w:eastAsia="en-US"/>
                </w:rPr>
                <w:t>vera.hansen@crfsp.org.br</w:t>
              </w:r>
            </w:hyperlink>
            <w:r w:rsidR="00ED294E"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0F9887CE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Conselho Regional de Farmácia do Estado de São Paulo (CRF/SP)</w:t>
            </w:r>
          </w:p>
        </w:tc>
      </w:tr>
      <w:tr w:rsidR="00ED294E" w:rsidRPr="00EF149A" w14:paraId="36C14120" w14:textId="77777777" w:rsidTr="00FA0C92">
        <w:tc>
          <w:tcPr>
            <w:tcW w:w="442" w:type="dxa"/>
          </w:tcPr>
          <w:p w14:paraId="03F1E427" w14:textId="7E91332A" w:rsidR="00ED294E" w:rsidRP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94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71CA6B2E" w14:textId="77777777" w:rsidR="00ED294E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Aguardando indicação de conselheiro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(a)</w:t>
            </w: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.</w:t>
            </w: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7EBAB2" w14:textId="77777777" w:rsidR="00ED294E" w:rsidRPr="006914A6" w:rsidRDefault="00ED294E" w:rsidP="00FA0C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</w:tcPr>
          <w:p w14:paraId="01CD2997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</w:rPr>
              <w:t>Secretaria Municipal de Cultura (SMC)</w:t>
            </w:r>
          </w:p>
        </w:tc>
      </w:tr>
      <w:tr w:rsidR="00ED294E" w:rsidRPr="00EF149A" w14:paraId="4F0DCAE7" w14:textId="77777777" w:rsidTr="00FA0C92">
        <w:tc>
          <w:tcPr>
            <w:tcW w:w="442" w:type="dxa"/>
          </w:tcPr>
          <w:p w14:paraId="2EEC361B" w14:textId="2364BD8F" w:rsidR="00ED294E" w:rsidRP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94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36E46D3F" w14:textId="77777777" w:rsidR="00ED294E" w:rsidRPr="0001487A" w:rsidRDefault="00ED294E" w:rsidP="00FA0C92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Aguardando indicação de conselheiro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(a)</w:t>
            </w: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.</w:t>
            </w:r>
          </w:p>
        </w:tc>
        <w:tc>
          <w:tcPr>
            <w:tcW w:w="4518" w:type="dxa"/>
          </w:tcPr>
          <w:p w14:paraId="743FCFA4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Comissão Extraordinária Permanente da Criança, Adolescente e da Juventude</w:t>
            </w:r>
          </w:p>
        </w:tc>
      </w:tr>
      <w:tr w:rsidR="00ED294E" w:rsidRPr="00EF149A" w14:paraId="2A44CAB3" w14:textId="77777777" w:rsidTr="00FA0C92">
        <w:tc>
          <w:tcPr>
            <w:tcW w:w="442" w:type="dxa"/>
          </w:tcPr>
          <w:p w14:paraId="5F2DD15D" w14:textId="6AC8CE9E" w:rsidR="00ED294E" w:rsidRPr="00ED294E" w:rsidRDefault="00ED294E" w:rsidP="00FA0C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94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7BC5C7A1" w14:textId="77777777" w:rsidR="00ED294E" w:rsidRPr="0001487A" w:rsidRDefault="00ED294E" w:rsidP="00FA0C92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Aguardando indicação de conselheiro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(a)</w:t>
            </w:r>
            <w:r w:rsidRPr="0001487A">
              <w:rPr>
                <w:rFonts w:asciiTheme="minorHAnsi" w:hAnsiTheme="minorHAnsi" w:cstheme="minorHAnsi"/>
                <w:sz w:val="21"/>
                <w:szCs w:val="22"/>
              </w:rPr>
              <w:t>.</w:t>
            </w:r>
          </w:p>
          <w:p w14:paraId="6D886C70" w14:textId="77777777" w:rsidR="00ED294E" w:rsidRPr="0001487A" w:rsidRDefault="00ED294E" w:rsidP="00FA0C92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4518" w:type="dxa"/>
          </w:tcPr>
          <w:p w14:paraId="25B4F5C2" w14:textId="77777777" w:rsidR="00ED294E" w:rsidRPr="00EF149A" w:rsidRDefault="00ED294E" w:rsidP="00FA0C92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EF149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Conselho Regional de Medicina de São Paulo (CREMESP)</w:t>
            </w:r>
          </w:p>
        </w:tc>
      </w:tr>
    </w:tbl>
    <w:p w14:paraId="447B33E2" w14:textId="77777777" w:rsidR="00CC5F37" w:rsidRDefault="00CC5F37"/>
    <w:p w14:paraId="48491D84" w14:textId="71681F2F" w:rsidR="00BF3C44" w:rsidRDefault="002A5732" w:rsidP="00ED294E">
      <w:pPr>
        <w:ind w:firstLine="708"/>
        <w:rPr>
          <w:b/>
        </w:rPr>
      </w:pPr>
      <w:r>
        <w:rPr>
          <w:b/>
        </w:rPr>
        <w:t>Demais presentes</w:t>
      </w:r>
      <w:r w:rsidRPr="00903700">
        <w:rPr>
          <w:b/>
        </w:rPr>
        <w:t>:</w:t>
      </w:r>
    </w:p>
    <w:p w14:paraId="4281510D" w14:textId="77777777" w:rsidR="00ED294E" w:rsidRPr="00ED294E" w:rsidRDefault="00ED294E" w:rsidP="00ED294E">
      <w:pPr>
        <w:ind w:firstLine="708"/>
        <w:rPr>
          <w:b/>
          <w:sz w:val="6"/>
          <w:szCs w:val="6"/>
        </w:rPr>
      </w:pPr>
    </w:p>
    <w:p w14:paraId="0F8861AB" w14:textId="2EB668A8" w:rsidR="00903700" w:rsidRDefault="00BF3C44">
      <w:r>
        <w:t xml:space="preserve">- </w:t>
      </w:r>
      <w:r w:rsidR="00903700">
        <w:t>Bruna Iglesias Martins de Oliveira (SMDHC)</w:t>
      </w:r>
    </w:p>
    <w:p w14:paraId="7E179D08" w14:textId="73D8C073" w:rsidR="00903700" w:rsidRDefault="00903700">
      <w:r>
        <w:t>- Fernanda Ribeiro Alves Bezerra (SMDHC)</w:t>
      </w:r>
    </w:p>
    <w:p w14:paraId="5D5BFEC0" w14:textId="5E3B5C4B" w:rsidR="00BF3C44" w:rsidRDefault="00BF3C44">
      <w:r>
        <w:t xml:space="preserve">- Gustavo Duque </w:t>
      </w:r>
      <w:r w:rsidR="009511CC">
        <w:t xml:space="preserve"> (Coletivo </w:t>
      </w:r>
      <w:proofErr w:type="spellStart"/>
      <w:r w:rsidR="009511CC" w:rsidRPr="009511CC">
        <w:t>Intercambiantes</w:t>
      </w:r>
      <w:proofErr w:type="spellEnd"/>
      <w:r w:rsidR="009511CC" w:rsidRPr="009511CC">
        <w:t xml:space="preserve"> Brasil </w:t>
      </w:r>
      <w:r w:rsidR="009511CC">
        <w:t xml:space="preserve">- </w:t>
      </w:r>
      <w:r w:rsidR="009511CC" w:rsidRPr="009511CC">
        <w:t>SP</w:t>
      </w:r>
      <w:r w:rsidR="009511CC">
        <w:t>)</w:t>
      </w:r>
    </w:p>
    <w:p w14:paraId="6AF039C9" w14:textId="2BCC9661" w:rsidR="00903700" w:rsidRDefault="00903700">
      <w:r>
        <w:t xml:space="preserve">- </w:t>
      </w:r>
      <w:r w:rsidRPr="00903700">
        <w:t xml:space="preserve">Jorge Artur </w:t>
      </w:r>
      <w:proofErr w:type="spellStart"/>
      <w:r w:rsidRPr="00903700">
        <w:t>Canfield</w:t>
      </w:r>
      <w:proofErr w:type="spellEnd"/>
      <w:r w:rsidRPr="00903700">
        <w:t xml:space="preserve"> </w:t>
      </w:r>
      <w:proofErr w:type="spellStart"/>
      <w:r w:rsidRPr="00903700">
        <w:t>Floriani</w:t>
      </w:r>
      <w:proofErr w:type="spellEnd"/>
      <w:r>
        <w:t xml:space="preserve"> (ABRAMD)</w:t>
      </w:r>
    </w:p>
    <w:p w14:paraId="62B1D1F1" w14:textId="2621A58C" w:rsidR="00BF3C44" w:rsidRPr="009511CC" w:rsidRDefault="00BF3C44">
      <w:r w:rsidRPr="009511CC">
        <w:t xml:space="preserve">- </w:t>
      </w:r>
      <w:proofErr w:type="spellStart"/>
      <w:r w:rsidRPr="009511CC">
        <w:t>Julio</w:t>
      </w:r>
      <w:proofErr w:type="spellEnd"/>
      <w:r w:rsidRPr="009511CC">
        <w:t xml:space="preserve"> </w:t>
      </w:r>
      <w:proofErr w:type="spellStart"/>
      <w:r w:rsidRPr="009511CC">
        <w:t>Fondora</w:t>
      </w:r>
      <w:proofErr w:type="spellEnd"/>
      <w:r w:rsidRPr="009511CC">
        <w:t xml:space="preserve"> (Acolhe USP)</w:t>
      </w:r>
    </w:p>
    <w:p w14:paraId="425EA679" w14:textId="65F88420" w:rsidR="00BF3C44" w:rsidRPr="009511CC" w:rsidRDefault="00BF3C44">
      <w:r w:rsidRPr="009511CC">
        <w:t xml:space="preserve">- Laura </w:t>
      </w:r>
      <w:proofErr w:type="spellStart"/>
      <w:r w:rsidRPr="009511CC">
        <w:t>Sahm</w:t>
      </w:r>
      <w:proofErr w:type="spellEnd"/>
      <w:r w:rsidRPr="009511CC">
        <w:t xml:space="preserve"> </w:t>
      </w:r>
      <w:proofErr w:type="spellStart"/>
      <w:r w:rsidRPr="009511CC">
        <w:t>Shdaior</w:t>
      </w:r>
      <w:proofErr w:type="spellEnd"/>
    </w:p>
    <w:p w14:paraId="1CE5B3DB" w14:textId="77777777" w:rsidR="00903700" w:rsidRPr="009511CC" w:rsidRDefault="00903700">
      <w:r w:rsidRPr="009511CC">
        <w:t>- Nicolas François Cohen (SMDHC)</w:t>
      </w:r>
    </w:p>
    <w:p w14:paraId="68F0FB02" w14:textId="4697094F" w:rsidR="0075071E" w:rsidRDefault="00903700">
      <w:r w:rsidRPr="009511CC">
        <w:t>- Patrick Rodrigues Andrade (SGM)</w:t>
      </w:r>
    </w:p>
    <w:p w14:paraId="2B4CF2D8" w14:textId="77777777" w:rsidR="00233CBA" w:rsidRPr="009511CC" w:rsidRDefault="00233CBA"/>
    <w:p w14:paraId="3E4BBB93" w14:textId="77777777" w:rsidR="00ED294E" w:rsidRPr="009511CC" w:rsidRDefault="00ED294E"/>
    <w:p w14:paraId="7FDA6107" w14:textId="77777777" w:rsidR="002A5732" w:rsidRPr="009511CC" w:rsidRDefault="002A5732" w:rsidP="002A5732">
      <w:pPr>
        <w:ind w:firstLine="708"/>
        <w:rPr>
          <w:b/>
        </w:rPr>
      </w:pPr>
      <w:r w:rsidRPr="009511CC">
        <w:rPr>
          <w:b/>
        </w:rPr>
        <w:t>Pautas:</w:t>
      </w:r>
    </w:p>
    <w:p w14:paraId="77C9398F" w14:textId="77777777" w:rsidR="00645582" w:rsidRPr="009511CC" w:rsidRDefault="00645582" w:rsidP="002A5732">
      <w:pPr>
        <w:ind w:firstLine="708"/>
        <w:rPr>
          <w:b/>
          <w:sz w:val="4"/>
          <w:szCs w:val="4"/>
        </w:rPr>
      </w:pPr>
    </w:p>
    <w:p w14:paraId="16F29DD8" w14:textId="1388B3DD" w:rsidR="00AD2B89" w:rsidRPr="009511CC" w:rsidRDefault="00446A80" w:rsidP="00AD2B89">
      <w:pPr>
        <w:shd w:val="clear" w:color="auto" w:fill="FFFFFF"/>
        <w:textAlignment w:val="baseline"/>
        <w:rPr>
          <w:color w:val="000000"/>
        </w:rPr>
      </w:pPr>
      <w:r w:rsidRPr="009511CC">
        <w:t>-</w:t>
      </w:r>
      <w:r w:rsidR="00645582" w:rsidRPr="009511CC">
        <w:t xml:space="preserve"> </w:t>
      </w:r>
      <w:r w:rsidR="00AD2B89" w:rsidRPr="009511CC">
        <w:rPr>
          <w:color w:val="000000"/>
        </w:rPr>
        <w:t xml:space="preserve">Debate sobre violência e política na Cracolândia com a Laura </w:t>
      </w:r>
      <w:proofErr w:type="spellStart"/>
      <w:r w:rsidR="00AD2B89" w:rsidRPr="009511CC">
        <w:rPr>
          <w:color w:val="000000"/>
        </w:rPr>
        <w:t>Sahm</w:t>
      </w:r>
      <w:proofErr w:type="spellEnd"/>
      <w:r w:rsidR="00AD2B89" w:rsidRPr="009511CC">
        <w:rPr>
          <w:color w:val="000000"/>
        </w:rPr>
        <w:t xml:space="preserve"> </w:t>
      </w:r>
      <w:proofErr w:type="spellStart"/>
      <w:r w:rsidR="00AD2B89" w:rsidRPr="009511CC">
        <w:rPr>
          <w:color w:val="000000"/>
        </w:rPr>
        <w:t>Shdaior</w:t>
      </w:r>
      <w:proofErr w:type="spellEnd"/>
      <w:r w:rsidR="00AD2B89" w:rsidRPr="009511CC">
        <w:rPr>
          <w:color w:val="000000"/>
        </w:rPr>
        <w:t>;</w:t>
      </w:r>
    </w:p>
    <w:p w14:paraId="1BFC2E61" w14:textId="74D1F137" w:rsidR="00AD2B89" w:rsidRPr="009511CC" w:rsidRDefault="00AD2B89" w:rsidP="00AD2B89">
      <w:pPr>
        <w:shd w:val="clear" w:color="auto" w:fill="FFFFFF"/>
        <w:textAlignment w:val="baseline"/>
        <w:rPr>
          <w:color w:val="000000"/>
        </w:rPr>
      </w:pPr>
      <w:r w:rsidRPr="009511CC">
        <w:rPr>
          <w:color w:val="000000"/>
        </w:rPr>
        <w:t xml:space="preserve">- Avaliação e comentários sobre o </w:t>
      </w:r>
      <w:r w:rsidR="00ED294E" w:rsidRPr="009511CC">
        <w:rPr>
          <w:color w:val="000000"/>
        </w:rPr>
        <w:t>evento de l</w:t>
      </w:r>
      <w:r w:rsidRPr="009511CC">
        <w:rPr>
          <w:color w:val="000000"/>
        </w:rPr>
        <w:t>ançamento do relatório da 7ª COMPAD;</w:t>
      </w:r>
    </w:p>
    <w:p w14:paraId="510B825E" w14:textId="7C08A80E" w:rsidR="002A5732" w:rsidRPr="009511CC" w:rsidRDefault="002A5732" w:rsidP="00AD2B89">
      <w:pPr>
        <w:rPr>
          <w:b/>
        </w:rPr>
      </w:pPr>
    </w:p>
    <w:p w14:paraId="60A954D3" w14:textId="77777777" w:rsidR="00AD2B89" w:rsidRPr="009511CC" w:rsidRDefault="00AD2B89" w:rsidP="00AD2B89">
      <w:pPr>
        <w:rPr>
          <w:b/>
        </w:rPr>
      </w:pPr>
    </w:p>
    <w:p w14:paraId="159A9C81" w14:textId="77777777" w:rsidR="00645582" w:rsidRPr="009511CC" w:rsidRDefault="00645582" w:rsidP="00ED294E">
      <w:pPr>
        <w:rPr>
          <w:b/>
          <w:sz w:val="4"/>
          <w:szCs w:val="4"/>
        </w:rPr>
      </w:pPr>
    </w:p>
    <w:p w14:paraId="5E6B1932" w14:textId="77777777" w:rsidR="00C02B68" w:rsidRPr="009511CC" w:rsidRDefault="00C02B68" w:rsidP="00ED294E">
      <w:pPr>
        <w:ind w:firstLine="708"/>
        <w:rPr>
          <w:b/>
        </w:rPr>
      </w:pPr>
      <w:r w:rsidRPr="009511CC">
        <w:rPr>
          <w:b/>
        </w:rPr>
        <w:t>Discussão:</w:t>
      </w:r>
    </w:p>
    <w:p w14:paraId="4DB28B20" w14:textId="102AA0C7" w:rsidR="006D0094" w:rsidRPr="009511CC" w:rsidRDefault="006D0094" w:rsidP="006D0094">
      <w:pPr>
        <w:jc w:val="both"/>
        <w:rPr>
          <w:sz w:val="8"/>
          <w:szCs w:val="8"/>
        </w:rPr>
      </w:pPr>
    </w:p>
    <w:p w14:paraId="584DF37E" w14:textId="24D4A5D6" w:rsidR="00593386" w:rsidRDefault="00440B7C" w:rsidP="00FD4DE5">
      <w:pPr>
        <w:ind w:firstLine="708"/>
        <w:jc w:val="both"/>
        <w:rPr>
          <w:rFonts w:cstheme="minorHAnsi"/>
        </w:rPr>
      </w:pPr>
      <w:r w:rsidRPr="00AD35D2">
        <w:rPr>
          <w:b/>
          <w:szCs w:val="8"/>
        </w:rPr>
        <w:t xml:space="preserve">Décio </w:t>
      </w:r>
      <w:r w:rsidR="00AD35D2">
        <w:rPr>
          <w:szCs w:val="8"/>
        </w:rPr>
        <w:t xml:space="preserve">começou a reunião dizendo que o tempo dos informes, que geralmente ocorre no início das reuniões, seria adiado pela presença da convidada Laura </w:t>
      </w:r>
      <w:proofErr w:type="spellStart"/>
      <w:r w:rsidR="00AD35D2">
        <w:rPr>
          <w:szCs w:val="8"/>
        </w:rPr>
        <w:t>Shdaior</w:t>
      </w:r>
      <w:proofErr w:type="spellEnd"/>
      <w:r w:rsidR="00AD35D2">
        <w:rPr>
          <w:szCs w:val="8"/>
        </w:rPr>
        <w:t xml:space="preserve">. Assim, ele introduziu que a </w:t>
      </w:r>
      <w:r w:rsidR="00AB6C36">
        <w:rPr>
          <w:szCs w:val="8"/>
        </w:rPr>
        <w:t>presença dela fazia parte de uma série de d</w:t>
      </w:r>
      <w:r w:rsidRPr="009511CC">
        <w:rPr>
          <w:szCs w:val="8"/>
        </w:rPr>
        <w:t>iscuss</w:t>
      </w:r>
      <w:r w:rsidR="00AB6C36">
        <w:rPr>
          <w:szCs w:val="8"/>
        </w:rPr>
        <w:t xml:space="preserve">ões sobre as faces da </w:t>
      </w:r>
      <w:r w:rsidRPr="009511CC">
        <w:rPr>
          <w:szCs w:val="8"/>
        </w:rPr>
        <w:t>violência</w:t>
      </w:r>
      <w:r w:rsidR="00AB6C36">
        <w:rPr>
          <w:szCs w:val="8"/>
        </w:rPr>
        <w:t xml:space="preserve"> na</w:t>
      </w:r>
      <w:r w:rsidRPr="009511CC">
        <w:rPr>
          <w:szCs w:val="8"/>
        </w:rPr>
        <w:t xml:space="preserve"> Cracolândia</w:t>
      </w:r>
      <w:r w:rsidR="00AD35D2">
        <w:rPr>
          <w:szCs w:val="8"/>
        </w:rPr>
        <w:t xml:space="preserve"> </w:t>
      </w:r>
      <w:r w:rsidR="00AB6C36">
        <w:rPr>
          <w:szCs w:val="8"/>
        </w:rPr>
        <w:t xml:space="preserve">da Luz, sendo um jeito </w:t>
      </w:r>
      <w:r w:rsidR="00AD35D2">
        <w:rPr>
          <w:szCs w:val="8"/>
        </w:rPr>
        <w:t>de abordar o fenômeno da</w:t>
      </w:r>
      <w:r w:rsidR="00AB6C36">
        <w:rPr>
          <w:szCs w:val="8"/>
        </w:rPr>
        <w:t>s</w:t>
      </w:r>
      <w:r w:rsidR="00AD35D2">
        <w:rPr>
          <w:szCs w:val="8"/>
        </w:rPr>
        <w:t xml:space="preserve"> violência</w:t>
      </w:r>
      <w:r w:rsidR="00AB6C36">
        <w:rPr>
          <w:szCs w:val="8"/>
        </w:rPr>
        <w:t>s na política sobre drogas</w:t>
      </w:r>
      <w:r w:rsidR="00AD35D2">
        <w:rPr>
          <w:szCs w:val="8"/>
        </w:rPr>
        <w:t xml:space="preserve"> de maneira mais aprofundada. </w:t>
      </w:r>
      <w:r w:rsidR="00AD35D2" w:rsidRPr="00AB6C36">
        <w:rPr>
          <w:b/>
          <w:szCs w:val="8"/>
        </w:rPr>
        <w:t>Jorge Artur</w:t>
      </w:r>
      <w:r w:rsidR="00AD35D2">
        <w:rPr>
          <w:szCs w:val="8"/>
        </w:rPr>
        <w:t xml:space="preserve"> introduziu a forma como Laura, em sua pesquisa, trouxe os conceitos</w:t>
      </w:r>
      <w:r w:rsidR="00AB6C36">
        <w:rPr>
          <w:szCs w:val="8"/>
        </w:rPr>
        <w:t xml:space="preserve"> </w:t>
      </w:r>
      <w:r w:rsidR="00AD35D2">
        <w:rPr>
          <w:szCs w:val="8"/>
        </w:rPr>
        <w:t>banalidade do mal</w:t>
      </w:r>
      <w:r w:rsidR="00AB6C36">
        <w:rPr>
          <w:szCs w:val="8"/>
        </w:rPr>
        <w:t>, de Hannah Arendt,</w:t>
      </w:r>
      <w:r w:rsidR="00AD35D2">
        <w:rPr>
          <w:szCs w:val="8"/>
        </w:rPr>
        <w:t xml:space="preserve"> e a perseguição explícita aos movimentos sociais no território da Cracolândia da Luz. </w:t>
      </w:r>
      <w:r w:rsidR="00AD35D2" w:rsidRPr="00AB6C36">
        <w:rPr>
          <w:b/>
        </w:rPr>
        <w:t>Michel</w:t>
      </w:r>
      <w:r w:rsidR="00AD35D2">
        <w:t xml:space="preserve"> </w:t>
      </w:r>
      <w:r w:rsidR="00AB6C36">
        <w:t>afirmou que era</w:t>
      </w:r>
      <w:r w:rsidR="00AD35D2">
        <w:t xml:space="preserve"> importante falar das violências feitas pelo Estado, lembrando </w:t>
      </w:r>
      <w:r w:rsidR="00AB6C36">
        <w:t xml:space="preserve">tanto </w:t>
      </w:r>
      <w:r w:rsidR="00AD35D2">
        <w:t>das violências aplicadas individualmente, como</w:t>
      </w:r>
      <w:r w:rsidR="00AB6C36">
        <w:t xml:space="preserve"> o ocorrido</w:t>
      </w:r>
      <w:r w:rsidR="00AD35D2">
        <w:t xml:space="preserve"> na semana anterior com </w:t>
      </w:r>
      <w:r w:rsidR="00AB6C36">
        <w:t>uma das trabalhadoras do</w:t>
      </w:r>
      <w:r w:rsidR="00AD35D2">
        <w:t xml:space="preserve"> Coletivo Tem Sentimento</w:t>
      </w:r>
      <w:r w:rsidR="00250623">
        <w:t xml:space="preserve"> que foi violentada por policiais</w:t>
      </w:r>
      <w:r w:rsidR="00AB6C36">
        <w:t>; quanto</w:t>
      </w:r>
      <w:r w:rsidR="00AD35D2">
        <w:t xml:space="preserve"> as violências coletivas, como as </w:t>
      </w:r>
      <w:r w:rsidR="00AB6C36">
        <w:t>retirada</w:t>
      </w:r>
      <w:r w:rsidR="00AD35D2">
        <w:t xml:space="preserve"> d</w:t>
      </w:r>
      <w:r w:rsidR="00AB6C36">
        <w:t>e</w:t>
      </w:r>
      <w:r w:rsidR="00AD35D2">
        <w:t xml:space="preserve"> </w:t>
      </w:r>
      <w:r w:rsidR="00AB6C36">
        <w:t>equipamentos</w:t>
      </w:r>
      <w:r w:rsidR="00AD35D2">
        <w:t xml:space="preserve"> </w:t>
      </w:r>
      <w:r w:rsidR="00AB6C36">
        <w:t xml:space="preserve">de saúde </w:t>
      </w:r>
      <w:r w:rsidR="00AD35D2">
        <w:t>sem</w:t>
      </w:r>
      <w:r w:rsidR="00AB6C36">
        <w:t xml:space="preserve"> </w:t>
      </w:r>
      <w:r w:rsidR="00250623">
        <w:t>consulta ou participação</w:t>
      </w:r>
      <w:r w:rsidR="00AB6C36">
        <w:t xml:space="preserve"> dos </w:t>
      </w:r>
      <w:r w:rsidR="00AD35D2">
        <w:t>usuári</w:t>
      </w:r>
      <w:r w:rsidR="00AB6C36">
        <w:t xml:space="preserve">os </w:t>
      </w:r>
      <w:r w:rsidR="00AD35D2">
        <w:t>desses serviços</w:t>
      </w:r>
      <w:r w:rsidR="00250623">
        <w:t xml:space="preserve"> no processo de fechamento</w:t>
      </w:r>
      <w:r w:rsidR="00AD35D2">
        <w:t xml:space="preserve">. </w:t>
      </w:r>
      <w:r w:rsidR="00AB6C36">
        <w:t xml:space="preserve">Assim, </w:t>
      </w:r>
      <w:r w:rsidR="00AB6C36">
        <w:lastRenderedPageBreak/>
        <w:t xml:space="preserve">ele </w:t>
      </w:r>
      <w:r w:rsidR="002614CA">
        <w:t xml:space="preserve">disse </w:t>
      </w:r>
      <w:r w:rsidR="00AB6C36">
        <w:t>acredita</w:t>
      </w:r>
      <w:r w:rsidR="002614CA">
        <w:t>r</w:t>
      </w:r>
      <w:r w:rsidR="00AB6C36">
        <w:t xml:space="preserve"> que a discussão sobre violência </w:t>
      </w:r>
      <w:r w:rsidR="00250623">
        <w:t>na Cracolândia deve t</w:t>
      </w:r>
      <w:r w:rsidR="00AD35D2">
        <w:t>er como guia a violência estatal</w:t>
      </w:r>
      <w:r w:rsidR="00250623">
        <w:t xml:space="preserve"> e que a discussão deveria girar em torno d</w:t>
      </w:r>
      <w:r w:rsidR="00AD35D2">
        <w:t>o</w:t>
      </w:r>
      <w:r w:rsidR="00250623">
        <w:t xml:space="preserve"> que o</w:t>
      </w:r>
      <w:r w:rsidR="00AD35D2">
        <w:t xml:space="preserve"> Estado </w:t>
      </w:r>
      <w:r w:rsidR="00250623">
        <w:t>pode</w:t>
      </w:r>
      <w:r w:rsidR="00AD35D2">
        <w:t xml:space="preserve"> oferecer</w:t>
      </w:r>
      <w:r w:rsidR="00250623">
        <w:t xml:space="preserve"> na política de drogas</w:t>
      </w:r>
      <w:r w:rsidR="00AD35D2">
        <w:t xml:space="preserve"> além da política de violência</w:t>
      </w:r>
      <w:r w:rsidR="00250623">
        <w:t>.</w:t>
      </w:r>
      <w:r w:rsidR="0037192E">
        <w:t xml:space="preserve"> Com isso,</w:t>
      </w:r>
      <w:r w:rsidR="00250623">
        <w:t xml:space="preserve"> </w:t>
      </w:r>
      <w:r w:rsidR="0037192E">
        <w:rPr>
          <w:b/>
        </w:rPr>
        <w:t xml:space="preserve">Décio </w:t>
      </w:r>
      <w:r w:rsidR="0037192E">
        <w:t xml:space="preserve">apresentou a convidada: Laura é psicóloga formada pela PUC-SP, </w:t>
      </w:r>
      <w:r w:rsidR="0037192E">
        <w:rPr>
          <w:szCs w:val="8"/>
        </w:rPr>
        <w:t>com especialização em Psicopatologia e Saúde Pública pela USP e Mestrado em Psicologia Clínica pela USP, com vivências</w:t>
      </w:r>
      <w:r w:rsidR="00EE6DF0">
        <w:rPr>
          <w:szCs w:val="8"/>
        </w:rPr>
        <w:t xml:space="preserve"> no território da Cracolândia da Luz por experiências de trabalho e pesquisa.</w:t>
      </w:r>
      <w:r w:rsidR="0037192E">
        <w:rPr>
          <w:szCs w:val="8"/>
        </w:rPr>
        <w:t xml:space="preserve"> </w:t>
      </w:r>
      <w:r w:rsidR="00EE6DF0">
        <w:rPr>
          <w:szCs w:val="8"/>
        </w:rPr>
        <w:t xml:space="preserve">Antes da apresentação de Laura, </w:t>
      </w:r>
      <w:r w:rsidR="00EE6DF0" w:rsidRPr="00EE6DF0">
        <w:rPr>
          <w:b/>
          <w:szCs w:val="8"/>
        </w:rPr>
        <w:t>Jorge Artur</w:t>
      </w:r>
      <w:r w:rsidR="00EE6DF0">
        <w:rPr>
          <w:b/>
          <w:szCs w:val="8"/>
        </w:rPr>
        <w:t xml:space="preserve"> </w:t>
      </w:r>
      <w:r w:rsidR="002614CA">
        <w:rPr>
          <w:szCs w:val="8"/>
        </w:rPr>
        <w:t>introduziu</w:t>
      </w:r>
      <w:r w:rsidR="00EE6DF0">
        <w:rPr>
          <w:szCs w:val="8"/>
        </w:rPr>
        <w:t xml:space="preserve"> alguns </w:t>
      </w:r>
      <w:r w:rsidR="00FD4DE5">
        <w:rPr>
          <w:szCs w:val="8"/>
        </w:rPr>
        <w:t xml:space="preserve">aspectos históricos e </w:t>
      </w:r>
      <w:r w:rsidR="00EE6DF0">
        <w:rPr>
          <w:szCs w:val="8"/>
        </w:rPr>
        <w:t>conceit</w:t>
      </w:r>
      <w:r w:rsidR="00FD4DE5">
        <w:rPr>
          <w:szCs w:val="8"/>
        </w:rPr>
        <w:t xml:space="preserve">uais da autora </w:t>
      </w:r>
      <w:r w:rsidR="00EE6DF0">
        <w:rPr>
          <w:szCs w:val="8"/>
        </w:rPr>
        <w:t>Hannah Arendt</w:t>
      </w:r>
      <w:r w:rsidR="00E3546D">
        <w:rPr>
          <w:szCs w:val="8"/>
        </w:rPr>
        <w:t xml:space="preserve">, </w:t>
      </w:r>
      <w:r w:rsidR="00FD4DE5">
        <w:rPr>
          <w:szCs w:val="8"/>
        </w:rPr>
        <w:t xml:space="preserve">uma das bases da pesquisa de Laura. Ele contou que, na obra de Arendt, ela discute a questão dos </w:t>
      </w:r>
      <w:r w:rsidRPr="00440B7C">
        <w:rPr>
          <w:rFonts w:cstheme="minorHAnsi"/>
        </w:rPr>
        <w:t>direi</w:t>
      </w:r>
      <w:r>
        <w:rPr>
          <w:rFonts w:cstheme="minorHAnsi"/>
        </w:rPr>
        <w:t xml:space="preserve">tos, </w:t>
      </w:r>
      <w:r w:rsidR="00FD4DE5">
        <w:rPr>
          <w:rFonts w:cstheme="minorHAnsi"/>
        </w:rPr>
        <w:t xml:space="preserve">da </w:t>
      </w:r>
      <w:r>
        <w:rPr>
          <w:rFonts w:cstheme="minorHAnsi"/>
        </w:rPr>
        <w:t>cidadania</w:t>
      </w:r>
      <w:r w:rsidR="00FD4DE5">
        <w:rPr>
          <w:rFonts w:cstheme="minorHAnsi"/>
        </w:rPr>
        <w:t xml:space="preserve"> e da</w:t>
      </w:r>
      <w:r>
        <w:rPr>
          <w:rFonts w:cstheme="minorHAnsi"/>
        </w:rPr>
        <w:t xml:space="preserve"> construção humanitária. </w:t>
      </w:r>
      <w:r w:rsidR="00FD4DE5">
        <w:rPr>
          <w:rFonts w:cstheme="minorHAnsi"/>
        </w:rPr>
        <w:t>Ele narrou brevemente o que a autora escreve</w:t>
      </w:r>
      <w:r w:rsidR="002614CA">
        <w:rPr>
          <w:rFonts w:cstheme="minorHAnsi"/>
        </w:rPr>
        <w:t>u</w:t>
      </w:r>
      <w:r w:rsidR="00FD4DE5">
        <w:rPr>
          <w:rFonts w:cstheme="minorHAnsi"/>
        </w:rPr>
        <w:t xml:space="preserve"> sobre o julgamento de Adolf Eichmann em Israel, discutindo o quanto a sociedade alemã participou do holocausto e do burocratismo de suas ações. Assim, ele deu a palavra à </w:t>
      </w:r>
      <w:r w:rsidR="002614CA">
        <w:rPr>
          <w:rFonts w:cstheme="minorHAnsi"/>
        </w:rPr>
        <w:t>convidada.</w:t>
      </w:r>
    </w:p>
    <w:p w14:paraId="0EC4D758" w14:textId="77777777" w:rsidR="002614CA" w:rsidRDefault="00FD4DE5" w:rsidP="009813DA">
      <w:pPr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Laura </w:t>
      </w:r>
      <w:r w:rsidR="00593386">
        <w:rPr>
          <w:rFonts w:cstheme="minorHAnsi"/>
        </w:rPr>
        <w:t xml:space="preserve">agradeceu o convite para a participação na reunião e começou </w:t>
      </w:r>
      <w:r w:rsidR="00DF23F1">
        <w:rPr>
          <w:rFonts w:cstheme="minorHAnsi"/>
        </w:rPr>
        <w:t>sua apresentação</w:t>
      </w:r>
      <w:r w:rsidR="00593386">
        <w:rPr>
          <w:rFonts w:cstheme="minorHAnsi"/>
        </w:rPr>
        <w:t xml:space="preserve">. </w:t>
      </w:r>
      <w:r w:rsidR="00CA4914">
        <w:rPr>
          <w:rFonts w:cstheme="minorHAnsi"/>
        </w:rPr>
        <w:t>Ela comentou que no processo d</w:t>
      </w:r>
      <w:r w:rsidR="00DF23F1">
        <w:rPr>
          <w:rFonts w:cstheme="minorHAnsi"/>
        </w:rPr>
        <w:t>iscutir a</w:t>
      </w:r>
      <w:r w:rsidR="00CA4914">
        <w:rPr>
          <w:rFonts w:cstheme="minorHAnsi"/>
        </w:rPr>
        <w:t xml:space="preserve"> </w:t>
      </w:r>
      <w:r w:rsidR="00DF23F1">
        <w:rPr>
          <w:rFonts w:cstheme="minorHAnsi"/>
        </w:rPr>
        <w:t xml:space="preserve">justiça e a </w:t>
      </w:r>
      <w:r w:rsidR="00CA4914">
        <w:rPr>
          <w:rFonts w:cstheme="minorHAnsi"/>
        </w:rPr>
        <w:t xml:space="preserve">responsabilização </w:t>
      </w:r>
      <w:r w:rsidR="00DF23F1">
        <w:rPr>
          <w:rFonts w:cstheme="minorHAnsi"/>
        </w:rPr>
        <w:t>a</w:t>
      </w:r>
      <w:r w:rsidR="00CA4914">
        <w:rPr>
          <w:rFonts w:cstheme="minorHAnsi"/>
        </w:rPr>
        <w:t>pós</w:t>
      </w:r>
      <w:r w:rsidR="00DF23F1">
        <w:rPr>
          <w:rFonts w:cstheme="minorHAnsi"/>
        </w:rPr>
        <w:t xml:space="preserve"> o </w:t>
      </w:r>
      <w:r w:rsidR="00CA4914">
        <w:rPr>
          <w:rFonts w:cstheme="minorHAnsi"/>
        </w:rPr>
        <w:t xml:space="preserve">Holocausto, </w:t>
      </w:r>
      <w:r w:rsidR="00DF23F1">
        <w:rPr>
          <w:rFonts w:cstheme="minorHAnsi"/>
        </w:rPr>
        <w:t>algumas das pessoas do alto escalão do exército alemão ainda estavam vivas, entre elas Adolf Eichmann</w:t>
      </w:r>
      <w:r w:rsidR="00B93235">
        <w:rPr>
          <w:rFonts w:cstheme="minorHAnsi"/>
        </w:rPr>
        <w:t>, que era responsável pela deportação dos judeus aos campos de concentração</w:t>
      </w:r>
      <w:r w:rsidR="00DF23F1">
        <w:rPr>
          <w:rFonts w:cstheme="minorHAnsi"/>
        </w:rPr>
        <w:t xml:space="preserve">. Ele foi </w:t>
      </w:r>
      <w:r w:rsidR="00666CBE">
        <w:rPr>
          <w:rFonts w:cstheme="minorHAnsi"/>
        </w:rPr>
        <w:t>encontrado em Buenos Aires e levado para Jerusalém, aonde foi julgado por crimes contra a humanidade</w:t>
      </w:r>
      <w:r w:rsidR="00DF23F1">
        <w:rPr>
          <w:rFonts w:cstheme="minorHAnsi"/>
        </w:rPr>
        <w:t xml:space="preserve">, que o </w:t>
      </w:r>
      <w:r w:rsidR="00666CBE">
        <w:rPr>
          <w:rFonts w:cstheme="minorHAnsi"/>
        </w:rPr>
        <w:t xml:space="preserve">levou à forca. </w:t>
      </w:r>
      <w:r w:rsidR="00DF23F1">
        <w:rPr>
          <w:rFonts w:cstheme="minorHAnsi"/>
        </w:rPr>
        <w:t>Como foi logo após a Segunda Guerra, muitos repórteres foram acompanhar esse julgamento, entre elas a Hannah Arendt. Ela formalizou o</w:t>
      </w:r>
      <w:r w:rsidR="00666CBE">
        <w:rPr>
          <w:rFonts w:cstheme="minorHAnsi"/>
        </w:rPr>
        <w:t xml:space="preserve"> conceito da banalidade do mal</w:t>
      </w:r>
      <w:r w:rsidR="00DF23F1">
        <w:rPr>
          <w:rFonts w:cstheme="minorHAnsi"/>
        </w:rPr>
        <w:t xml:space="preserve"> após acompanhar esse processo</w:t>
      </w:r>
      <w:r w:rsidR="00666CBE">
        <w:rPr>
          <w:rFonts w:cstheme="minorHAnsi"/>
        </w:rPr>
        <w:t xml:space="preserve">, </w:t>
      </w:r>
      <w:r w:rsidR="008E04C1">
        <w:rPr>
          <w:rFonts w:cstheme="minorHAnsi"/>
        </w:rPr>
        <w:t>muito por conta</w:t>
      </w:r>
      <w:r w:rsidR="00DF23F1">
        <w:rPr>
          <w:rFonts w:cstheme="minorHAnsi"/>
        </w:rPr>
        <w:t xml:space="preserve"> de seus estudos</w:t>
      </w:r>
      <w:r w:rsidR="00666CBE">
        <w:rPr>
          <w:rFonts w:cstheme="minorHAnsi"/>
        </w:rPr>
        <w:t xml:space="preserve"> sobre </w:t>
      </w:r>
      <w:r w:rsidR="00DF23F1">
        <w:rPr>
          <w:rFonts w:cstheme="minorHAnsi"/>
        </w:rPr>
        <w:t>totalitarismo</w:t>
      </w:r>
      <w:r w:rsidR="00666CBE">
        <w:rPr>
          <w:rFonts w:cstheme="minorHAnsi"/>
        </w:rPr>
        <w:t xml:space="preserve"> e ética.</w:t>
      </w:r>
      <w:r w:rsidR="00DF23F1">
        <w:rPr>
          <w:rFonts w:cstheme="minorHAnsi"/>
        </w:rPr>
        <w:t xml:space="preserve"> </w:t>
      </w:r>
      <w:r w:rsidR="00B93235">
        <w:rPr>
          <w:rFonts w:cstheme="minorHAnsi"/>
        </w:rPr>
        <w:t xml:space="preserve">Ao </w:t>
      </w:r>
      <w:r w:rsidR="00666CBE">
        <w:rPr>
          <w:rFonts w:cstheme="minorHAnsi"/>
        </w:rPr>
        <w:t xml:space="preserve">contrário do que </w:t>
      </w:r>
      <w:r w:rsidR="00DF23F1">
        <w:rPr>
          <w:rFonts w:cstheme="minorHAnsi"/>
        </w:rPr>
        <w:t xml:space="preserve">a maioria das pessoas estava esperando, não se encontrou na figura dele um aspecto “mal”, com ódio aos judeus, mas </w:t>
      </w:r>
      <w:r w:rsidR="00B93235">
        <w:rPr>
          <w:rFonts w:cstheme="minorHAnsi"/>
        </w:rPr>
        <w:t xml:space="preserve">apenas </w:t>
      </w:r>
      <w:r w:rsidR="00DF23F1">
        <w:rPr>
          <w:rFonts w:cstheme="minorHAnsi"/>
        </w:rPr>
        <w:t xml:space="preserve">um </w:t>
      </w:r>
      <w:r w:rsidR="00666CBE">
        <w:rPr>
          <w:rFonts w:cstheme="minorHAnsi"/>
        </w:rPr>
        <w:t>funcionário burocrata que cumpria as regras</w:t>
      </w:r>
      <w:r w:rsidR="00DF23F1">
        <w:rPr>
          <w:rFonts w:cstheme="minorHAnsi"/>
        </w:rPr>
        <w:t xml:space="preserve"> a eles passadas, incapaz de discernir entre o certo e o errado</w:t>
      </w:r>
      <w:r w:rsidR="00666CBE">
        <w:rPr>
          <w:rFonts w:cstheme="minorHAnsi"/>
        </w:rPr>
        <w:t xml:space="preserve">. </w:t>
      </w:r>
      <w:r w:rsidR="00DF23F1">
        <w:rPr>
          <w:rFonts w:cstheme="minorHAnsi"/>
        </w:rPr>
        <w:t>Ele havia cumprido ordens por obediência. A partir disso, Hannah Arendt demonstrou como era perigoso que p</w:t>
      </w:r>
      <w:r w:rsidR="00666CBE">
        <w:rPr>
          <w:rFonts w:cstheme="minorHAnsi"/>
        </w:rPr>
        <w:t>essoas comuns</w:t>
      </w:r>
      <w:r w:rsidR="00DF23F1">
        <w:rPr>
          <w:rFonts w:cstheme="minorHAnsi"/>
        </w:rPr>
        <w:t>, sem vontades de cometer violências,</w:t>
      </w:r>
      <w:r w:rsidR="00666CBE">
        <w:rPr>
          <w:rFonts w:cstheme="minorHAnsi"/>
        </w:rPr>
        <w:t xml:space="preserve"> p</w:t>
      </w:r>
      <w:r w:rsidR="00DF23F1">
        <w:rPr>
          <w:rFonts w:cstheme="minorHAnsi"/>
        </w:rPr>
        <w:t>u</w:t>
      </w:r>
      <w:r w:rsidR="00666CBE">
        <w:rPr>
          <w:rFonts w:cstheme="minorHAnsi"/>
        </w:rPr>
        <w:t>de</w:t>
      </w:r>
      <w:r w:rsidR="00DF23F1">
        <w:rPr>
          <w:rFonts w:cstheme="minorHAnsi"/>
        </w:rPr>
        <w:t>sse</w:t>
      </w:r>
      <w:r w:rsidR="00666CBE">
        <w:rPr>
          <w:rFonts w:cstheme="minorHAnsi"/>
        </w:rPr>
        <w:t>m cometer crimes monstruosos</w:t>
      </w:r>
      <w:r w:rsidR="00DF23F1">
        <w:rPr>
          <w:rFonts w:cstheme="minorHAnsi"/>
        </w:rPr>
        <w:t xml:space="preserve"> simplesmente</w:t>
      </w:r>
      <w:r w:rsidR="00666CBE">
        <w:rPr>
          <w:rFonts w:cstheme="minorHAnsi"/>
        </w:rPr>
        <w:t xml:space="preserve"> por </w:t>
      </w:r>
      <w:r w:rsidR="00DF23F1">
        <w:rPr>
          <w:rFonts w:cstheme="minorHAnsi"/>
        </w:rPr>
        <w:t>obedecer às</w:t>
      </w:r>
      <w:r w:rsidR="00666CBE">
        <w:rPr>
          <w:rFonts w:cstheme="minorHAnsi"/>
        </w:rPr>
        <w:t xml:space="preserve"> regras. </w:t>
      </w:r>
      <w:r w:rsidR="00B93235">
        <w:rPr>
          <w:rFonts w:cstheme="minorHAnsi"/>
        </w:rPr>
        <w:t xml:space="preserve">Laura falou como a banalidade do mal pode muitas vezes ser usado para pensar a burocracia. Ela discerniu a banalidade do mal como a terceirização </w:t>
      </w:r>
      <w:r w:rsidR="00666CBE">
        <w:rPr>
          <w:rFonts w:cstheme="minorHAnsi"/>
        </w:rPr>
        <w:t>das responsabilidades</w:t>
      </w:r>
      <w:r w:rsidR="00613F01">
        <w:rPr>
          <w:rFonts w:cstheme="minorHAnsi"/>
        </w:rPr>
        <w:t>: Eichmann não se via responsável pelo que havia feito, a responsabilidade era de quem havia dado as ordens. Esse processo promove muito desamparo para quem vivencia a</w:t>
      </w:r>
      <w:r w:rsidR="008E04C1">
        <w:rPr>
          <w:rFonts w:cstheme="minorHAnsi"/>
        </w:rPr>
        <w:t xml:space="preserve"> </w:t>
      </w:r>
      <w:r w:rsidR="00613F01">
        <w:rPr>
          <w:rFonts w:cstheme="minorHAnsi"/>
        </w:rPr>
        <w:t xml:space="preserve">violência, pois não se localiza </w:t>
      </w:r>
      <w:r w:rsidR="008E04C1">
        <w:rPr>
          <w:rFonts w:cstheme="minorHAnsi"/>
        </w:rPr>
        <w:t>quem é o culpado pela situação. A partir disso, Laura fez um paralelo com as situações de violência na Cracolândia. Ela trouxe o exemplo que, nas situações de violência policial com usuários de drogas, não se localiza o responsável: nem os agentes da polícia, nem o chefe da segurança pública. Ela contou</w:t>
      </w:r>
      <w:r w:rsidR="00E04138">
        <w:rPr>
          <w:rFonts w:cstheme="minorHAnsi"/>
        </w:rPr>
        <w:t xml:space="preserve"> que, dentro do conceito da banalidade do mal,</w:t>
      </w:r>
      <w:r w:rsidR="008E04C1">
        <w:rPr>
          <w:rFonts w:cstheme="minorHAnsi"/>
        </w:rPr>
        <w:t xml:space="preserve"> o processo da naturalização de violências passa pela desumanização das vítimas. No Holocausto, por exemplo, houve um processo desqualificação e inferiorização de judeus, homossexuais, negros e ciganos: suas humanidades foram destituídas, até que fosse fácil colocá-los em uma câmara de gás. Segundo Laura, esse processo de desumanização acontece com as pessoas da Cracolândia, em quando a grande mídia coloca essas pessoas em “zumbis”, “bandidos”, “vagabundos”, “drogados”, “endemoniados”</w:t>
      </w:r>
      <w:r w:rsidR="00E04138">
        <w:rPr>
          <w:rFonts w:cstheme="minorHAnsi"/>
        </w:rPr>
        <w:t>, até que se legitime e naturalize a violência contra essas pessoas.</w:t>
      </w:r>
      <w:r w:rsidR="009813DA">
        <w:rPr>
          <w:rFonts w:cstheme="minorHAnsi"/>
        </w:rPr>
        <w:t xml:space="preserve"> </w:t>
      </w:r>
    </w:p>
    <w:p w14:paraId="4B08EA3D" w14:textId="70F3248A" w:rsidR="00332196" w:rsidRDefault="00E04138" w:rsidP="009813DA">
      <w:pPr>
        <w:ind w:firstLine="708"/>
        <w:jc w:val="both"/>
        <w:rPr>
          <w:rFonts w:cstheme="minorHAnsi"/>
        </w:rPr>
      </w:pPr>
      <w:r>
        <w:rPr>
          <w:rFonts w:cstheme="minorHAnsi"/>
        </w:rPr>
        <w:t>Laura narrou uma cena dos tempos em que ela trabalha</w:t>
      </w:r>
      <w:r w:rsidR="00EE1F54">
        <w:rPr>
          <w:rFonts w:cstheme="minorHAnsi"/>
        </w:rPr>
        <w:t>va</w:t>
      </w:r>
      <w:r>
        <w:rPr>
          <w:rFonts w:cstheme="minorHAnsi"/>
        </w:rPr>
        <w:t xml:space="preserve"> em um CAPS e </w:t>
      </w:r>
      <w:r w:rsidR="00EE1F54">
        <w:rPr>
          <w:rFonts w:cstheme="minorHAnsi"/>
        </w:rPr>
        <w:t xml:space="preserve">um usuário solicitou uma vaga em um albergue para passar a noite, mas o horário em que ele pediu já inviabilizava sua permanência, e o CAPS onde ela trabalhava não poderia acolher seu pedido. Então, ela respondeu: “isso não é comigo, é com a prefeitura”. A resposta dele foi: “vocês nunca resolvem nada” e foi embora bravo. Com essa situação, ela refletiu que ela, enquanto trabalhadora do CAPS, que é vinculado à prefeitura, acabou entrando na lógica da terceirização das responsabilidades. Mesmo que nessa situação ela de fato </w:t>
      </w:r>
      <w:r w:rsidR="00EE1F54">
        <w:rPr>
          <w:rFonts w:cstheme="minorHAnsi"/>
        </w:rPr>
        <w:lastRenderedPageBreak/>
        <w:t xml:space="preserve">não pudesse contribuir, esse usuário estava reclamando, ao utilizar o termo “vocês”, que o serviço público raramente consegue assumir </w:t>
      </w:r>
      <w:r w:rsidR="00FA0C92">
        <w:rPr>
          <w:rFonts w:cstheme="minorHAnsi"/>
        </w:rPr>
        <w:t>ess</w:t>
      </w:r>
      <w:r w:rsidR="00EE1F54">
        <w:rPr>
          <w:rFonts w:cstheme="minorHAnsi"/>
        </w:rPr>
        <w:t>as responsabilidades</w:t>
      </w:r>
      <w:r w:rsidR="00FA0C92">
        <w:rPr>
          <w:rFonts w:cstheme="minorHAnsi"/>
        </w:rPr>
        <w:t xml:space="preserve"> ou dar as respostas, pois</w:t>
      </w:r>
      <w:r w:rsidR="00EE1F54">
        <w:rPr>
          <w:rFonts w:cstheme="minorHAnsi"/>
        </w:rPr>
        <w:t xml:space="preserve"> muitas vezes as terceiriza. </w:t>
      </w:r>
      <w:r w:rsidR="004C73CD">
        <w:rPr>
          <w:rFonts w:cstheme="minorHAnsi"/>
        </w:rPr>
        <w:t>Pensando nessa situação, Laura discorreu que possibilidade</w:t>
      </w:r>
      <w:r w:rsidR="00FA0C92">
        <w:rPr>
          <w:rFonts w:cstheme="minorHAnsi"/>
        </w:rPr>
        <w:t>s</w:t>
      </w:r>
      <w:r w:rsidR="004C73CD">
        <w:rPr>
          <w:rFonts w:cstheme="minorHAnsi"/>
        </w:rPr>
        <w:t xml:space="preserve"> de romper com a lógica da banalidade do mal </w:t>
      </w:r>
      <w:r w:rsidR="00FA0C92">
        <w:rPr>
          <w:rFonts w:cstheme="minorHAnsi"/>
        </w:rPr>
        <w:t xml:space="preserve">é poder. No nível macro, ela apontou a necessidade de acessar as instâncias superiores, mas que há um desafio </w:t>
      </w:r>
      <w:r w:rsidR="00332196">
        <w:rPr>
          <w:rFonts w:cstheme="minorHAnsi"/>
        </w:rPr>
        <w:t>em que a complexidade está entre</w:t>
      </w:r>
      <w:r w:rsidR="00FA0C92">
        <w:rPr>
          <w:rFonts w:cstheme="minorHAnsi"/>
        </w:rPr>
        <w:t xml:space="preserve"> a personificação d</w:t>
      </w:r>
      <w:r w:rsidR="00332196">
        <w:rPr>
          <w:rFonts w:cstheme="minorHAnsi"/>
        </w:rPr>
        <w:t>ess</w:t>
      </w:r>
      <w:r w:rsidR="00FA0C92">
        <w:rPr>
          <w:rFonts w:cstheme="minorHAnsi"/>
        </w:rPr>
        <w:t>as responsabilidades</w:t>
      </w:r>
      <w:r w:rsidR="00332196">
        <w:rPr>
          <w:rFonts w:cstheme="minorHAnsi"/>
        </w:rPr>
        <w:t xml:space="preserve"> ou </w:t>
      </w:r>
      <w:r w:rsidR="00FA0C92">
        <w:rPr>
          <w:rFonts w:cstheme="minorHAnsi"/>
        </w:rPr>
        <w:t>responsabilização de uma lógica da violência</w:t>
      </w:r>
      <w:r w:rsidR="00332196">
        <w:rPr>
          <w:rFonts w:cstheme="minorHAnsi"/>
        </w:rPr>
        <w:t>, que não implica uma pessoa</w:t>
      </w:r>
      <w:r w:rsidR="00FA0C92">
        <w:rPr>
          <w:rFonts w:cstheme="minorHAnsi"/>
        </w:rPr>
        <w:t>.</w:t>
      </w:r>
      <w:r w:rsidR="00332196">
        <w:rPr>
          <w:rFonts w:cstheme="minorHAnsi"/>
        </w:rPr>
        <w:t xml:space="preserve"> </w:t>
      </w:r>
      <w:r w:rsidR="00FA0C92">
        <w:rPr>
          <w:rFonts w:cstheme="minorHAnsi"/>
        </w:rPr>
        <w:t xml:space="preserve">No nível micro, </w:t>
      </w:r>
      <w:r w:rsidR="00332196">
        <w:rPr>
          <w:rFonts w:cstheme="minorHAnsi"/>
        </w:rPr>
        <w:t xml:space="preserve">ela fez provocações para que as pessoas se perguntem: </w:t>
      </w:r>
      <w:r w:rsidR="00FA0C92">
        <w:rPr>
          <w:rFonts w:cstheme="minorHAnsi"/>
        </w:rPr>
        <w:t>o que cabe a nós? Quem vai resolver esse problema? Como conseguimos assumir alguma responsabilidade? Como não terceirizar a responsabilidade das coisas?</w:t>
      </w:r>
      <w:r w:rsidR="00D67AD3">
        <w:rPr>
          <w:rFonts w:cstheme="minorHAnsi"/>
        </w:rPr>
        <w:t xml:space="preserve"> </w:t>
      </w:r>
      <w:r w:rsidR="00332196">
        <w:rPr>
          <w:rFonts w:cstheme="minorHAnsi"/>
        </w:rPr>
        <w:t xml:space="preserve">Ela também apontou a delicadeza de situações trabalhistas em que o medo de perder o emprego pode levar a situações de submissão, mas afirmou a importância de perceber a dimensão dos atos no trabalho e de decidir não agir em situações de violência. </w:t>
      </w:r>
      <w:r w:rsidR="00D67AD3">
        <w:rPr>
          <w:rFonts w:cstheme="minorHAnsi"/>
        </w:rPr>
        <w:t>No</w:t>
      </w:r>
      <w:r w:rsidR="00332196">
        <w:rPr>
          <w:rFonts w:cstheme="minorHAnsi"/>
        </w:rPr>
        <w:t xml:space="preserve"> final de sua fala</w:t>
      </w:r>
      <w:r w:rsidR="00D67AD3">
        <w:rPr>
          <w:rFonts w:cstheme="minorHAnsi"/>
        </w:rPr>
        <w:t>, Laura trouxe reflexões sobre</w:t>
      </w:r>
      <w:r w:rsidR="00332196">
        <w:rPr>
          <w:rFonts w:cstheme="minorHAnsi"/>
        </w:rPr>
        <w:t xml:space="preserve"> </w:t>
      </w:r>
      <w:r w:rsidR="00D67AD3">
        <w:rPr>
          <w:rFonts w:cstheme="minorHAnsi"/>
        </w:rPr>
        <w:t>c</w:t>
      </w:r>
      <w:r w:rsidR="00332196">
        <w:rPr>
          <w:rFonts w:cstheme="minorHAnsi"/>
        </w:rPr>
        <w:t>omo s</w:t>
      </w:r>
      <w:r w:rsidR="00D67AD3">
        <w:rPr>
          <w:rFonts w:cstheme="minorHAnsi"/>
        </w:rPr>
        <w:t>air</w:t>
      </w:r>
      <w:r w:rsidR="00332196">
        <w:rPr>
          <w:rFonts w:cstheme="minorHAnsi"/>
        </w:rPr>
        <w:t xml:space="preserve"> do campo da submissão e encara</w:t>
      </w:r>
      <w:r w:rsidR="00D67AD3">
        <w:rPr>
          <w:rFonts w:cstheme="minorHAnsi"/>
        </w:rPr>
        <w:t>r</w:t>
      </w:r>
      <w:r w:rsidR="00332196">
        <w:rPr>
          <w:rFonts w:cstheme="minorHAnsi"/>
        </w:rPr>
        <w:t xml:space="preserve"> o emprego como um trabalh</w:t>
      </w:r>
      <w:r w:rsidR="00D67AD3">
        <w:rPr>
          <w:rFonts w:cstheme="minorHAnsi"/>
        </w:rPr>
        <w:t>o</w:t>
      </w:r>
      <w:r w:rsidR="002614CA">
        <w:rPr>
          <w:rFonts w:cstheme="minorHAnsi"/>
        </w:rPr>
        <w:t>,</w:t>
      </w:r>
      <w:r w:rsidR="00D67AD3">
        <w:rPr>
          <w:rFonts w:cstheme="minorHAnsi"/>
        </w:rPr>
        <w:t xml:space="preserve"> no seu sentido original. Ela contou de</w:t>
      </w:r>
      <w:r w:rsidR="00332196">
        <w:rPr>
          <w:rFonts w:cstheme="minorHAnsi"/>
        </w:rPr>
        <w:t xml:space="preserve"> situações em que foi </w:t>
      </w:r>
      <w:r w:rsidR="00D67AD3">
        <w:rPr>
          <w:rFonts w:cstheme="minorHAnsi"/>
        </w:rPr>
        <w:t>demitida</w:t>
      </w:r>
      <w:r w:rsidR="00332196">
        <w:rPr>
          <w:rFonts w:cstheme="minorHAnsi"/>
        </w:rPr>
        <w:t xml:space="preserve"> </w:t>
      </w:r>
      <w:r w:rsidR="00D67AD3">
        <w:rPr>
          <w:rFonts w:cstheme="minorHAnsi"/>
        </w:rPr>
        <w:t>por</w:t>
      </w:r>
      <w:r w:rsidR="00332196">
        <w:rPr>
          <w:rFonts w:cstheme="minorHAnsi"/>
        </w:rPr>
        <w:t xml:space="preserve"> classificar</w:t>
      </w:r>
      <w:r w:rsidR="00D67AD3">
        <w:rPr>
          <w:rFonts w:cstheme="minorHAnsi"/>
        </w:rPr>
        <w:t>e</w:t>
      </w:r>
      <w:r w:rsidR="00332196">
        <w:rPr>
          <w:rFonts w:cstheme="minorHAnsi"/>
        </w:rPr>
        <w:t xml:space="preserve">m seus atos como militância, quando na verdade ela estava trabalhando. </w:t>
      </w:r>
      <w:r w:rsidR="00D67AD3">
        <w:rPr>
          <w:rFonts w:cstheme="minorHAnsi"/>
        </w:rPr>
        <w:t>Ela lembrou que a</w:t>
      </w:r>
      <w:r w:rsidR="00332196">
        <w:rPr>
          <w:rFonts w:cstheme="minorHAnsi"/>
        </w:rPr>
        <w:t xml:space="preserve"> luta antimanicomial, a R</w:t>
      </w:r>
      <w:r w:rsidR="00D67AD3">
        <w:rPr>
          <w:rFonts w:cstheme="minorHAnsi"/>
        </w:rPr>
        <w:t xml:space="preserve">edução de </w:t>
      </w:r>
      <w:r w:rsidR="00332196">
        <w:rPr>
          <w:rFonts w:cstheme="minorHAnsi"/>
        </w:rPr>
        <w:t>D</w:t>
      </w:r>
      <w:r w:rsidR="00D67AD3">
        <w:rPr>
          <w:rFonts w:cstheme="minorHAnsi"/>
        </w:rPr>
        <w:t>anos e</w:t>
      </w:r>
      <w:r w:rsidR="00332196">
        <w:rPr>
          <w:rFonts w:cstheme="minorHAnsi"/>
        </w:rPr>
        <w:t xml:space="preserve"> o SUS fo</w:t>
      </w:r>
      <w:r w:rsidR="00D67AD3">
        <w:rPr>
          <w:rFonts w:cstheme="minorHAnsi"/>
        </w:rPr>
        <w:t>ram</w:t>
      </w:r>
      <w:r w:rsidR="00332196">
        <w:rPr>
          <w:rFonts w:cstheme="minorHAnsi"/>
        </w:rPr>
        <w:t xml:space="preserve"> </w:t>
      </w:r>
      <w:r w:rsidR="00D67AD3">
        <w:rPr>
          <w:rFonts w:cstheme="minorHAnsi"/>
        </w:rPr>
        <w:t xml:space="preserve">conquistas </w:t>
      </w:r>
      <w:r w:rsidR="00332196">
        <w:rPr>
          <w:rFonts w:cstheme="minorHAnsi"/>
        </w:rPr>
        <w:t>de lutas que mostra</w:t>
      </w:r>
      <w:r w:rsidR="00D67AD3">
        <w:rPr>
          <w:rFonts w:cstheme="minorHAnsi"/>
        </w:rPr>
        <w:t>ra</w:t>
      </w:r>
      <w:r w:rsidR="00332196">
        <w:rPr>
          <w:rFonts w:cstheme="minorHAnsi"/>
        </w:rPr>
        <w:t>m que</w:t>
      </w:r>
      <w:r w:rsidR="00D67AD3">
        <w:rPr>
          <w:rFonts w:cstheme="minorHAnsi"/>
        </w:rPr>
        <w:t>,</w:t>
      </w:r>
      <w:r w:rsidR="00332196">
        <w:rPr>
          <w:rFonts w:cstheme="minorHAnsi"/>
        </w:rPr>
        <w:t xml:space="preserve"> além do </w:t>
      </w:r>
      <w:r w:rsidR="00D67AD3">
        <w:rPr>
          <w:rFonts w:cstheme="minorHAnsi"/>
        </w:rPr>
        <w:t xml:space="preserve">mero </w:t>
      </w:r>
      <w:r w:rsidR="00332196">
        <w:rPr>
          <w:rFonts w:cstheme="minorHAnsi"/>
        </w:rPr>
        <w:t>emprego</w:t>
      </w:r>
      <w:r w:rsidR="00D67AD3">
        <w:rPr>
          <w:rFonts w:cstheme="minorHAnsi"/>
        </w:rPr>
        <w:t>,</w:t>
      </w:r>
      <w:r w:rsidR="00332196">
        <w:rPr>
          <w:rFonts w:cstheme="minorHAnsi"/>
        </w:rPr>
        <w:t xml:space="preserve"> há um trabalho</w:t>
      </w:r>
      <w:r w:rsidR="00D67AD3">
        <w:rPr>
          <w:rFonts w:cstheme="minorHAnsi"/>
        </w:rPr>
        <w:t>,</w:t>
      </w:r>
      <w:r w:rsidR="00332196">
        <w:rPr>
          <w:rFonts w:cstheme="minorHAnsi"/>
        </w:rPr>
        <w:t xml:space="preserve"> e </w:t>
      </w:r>
      <w:r w:rsidR="00D67AD3">
        <w:rPr>
          <w:rFonts w:cstheme="minorHAnsi"/>
        </w:rPr>
        <w:t xml:space="preserve">grande </w:t>
      </w:r>
      <w:r w:rsidR="00332196">
        <w:rPr>
          <w:rFonts w:cstheme="minorHAnsi"/>
        </w:rPr>
        <w:t>parte do trabalho é se implicar</w:t>
      </w:r>
      <w:r w:rsidR="00D67AD3">
        <w:rPr>
          <w:rFonts w:cstheme="minorHAnsi"/>
        </w:rPr>
        <w:t xml:space="preserve"> em todas as dimensões dele. Por fim, Laura tr</w:t>
      </w:r>
      <w:r w:rsidR="0095736C">
        <w:rPr>
          <w:rFonts w:cstheme="minorHAnsi"/>
        </w:rPr>
        <w:t>ouxe</w:t>
      </w:r>
      <w:r w:rsidR="00D67AD3">
        <w:rPr>
          <w:rFonts w:cstheme="minorHAnsi"/>
        </w:rPr>
        <w:t xml:space="preserve"> outra reflexão de Hannah Arendt, dizendo que a</w:t>
      </w:r>
      <w:r w:rsidR="00332196">
        <w:rPr>
          <w:rFonts w:cstheme="minorHAnsi"/>
        </w:rPr>
        <w:t xml:space="preserve">quilo que se opõe a banalidade do mal, </w:t>
      </w:r>
      <w:r w:rsidR="0095736C">
        <w:rPr>
          <w:rFonts w:cstheme="minorHAnsi"/>
        </w:rPr>
        <w:t>à</w:t>
      </w:r>
      <w:r w:rsidR="00332196">
        <w:rPr>
          <w:rFonts w:cstheme="minorHAnsi"/>
        </w:rPr>
        <w:t xml:space="preserve"> submissão ou </w:t>
      </w:r>
      <w:r w:rsidR="0095736C">
        <w:rPr>
          <w:rFonts w:cstheme="minorHAnsi"/>
        </w:rPr>
        <w:t>à</w:t>
      </w:r>
      <w:r w:rsidR="00D67AD3">
        <w:rPr>
          <w:rFonts w:cstheme="minorHAnsi"/>
        </w:rPr>
        <w:t xml:space="preserve"> </w:t>
      </w:r>
      <w:r w:rsidR="00332196">
        <w:rPr>
          <w:rFonts w:cstheme="minorHAnsi"/>
        </w:rPr>
        <w:t xml:space="preserve">obediência é </w:t>
      </w:r>
      <w:r w:rsidR="00D67AD3">
        <w:rPr>
          <w:rFonts w:cstheme="minorHAnsi"/>
        </w:rPr>
        <w:t>a</w:t>
      </w:r>
      <w:r w:rsidR="00332196">
        <w:rPr>
          <w:rFonts w:cstheme="minorHAnsi"/>
        </w:rPr>
        <w:t xml:space="preserve"> política</w:t>
      </w:r>
      <w:r w:rsidR="00D67AD3">
        <w:rPr>
          <w:rFonts w:cstheme="minorHAnsi"/>
        </w:rPr>
        <w:t xml:space="preserve"> e</w:t>
      </w:r>
      <w:r w:rsidR="0095736C">
        <w:rPr>
          <w:rFonts w:cstheme="minorHAnsi"/>
        </w:rPr>
        <w:t xml:space="preserve"> a</w:t>
      </w:r>
      <w:r w:rsidR="00332196">
        <w:rPr>
          <w:rFonts w:cstheme="minorHAnsi"/>
        </w:rPr>
        <w:t xml:space="preserve"> ação. </w:t>
      </w:r>
      <w:r w:rsidR="00D67AD3">
        <w:rPr>
          <w:rFonts w:cstheme="minorHAnsi"/>
        </w:rPr>
        <w:t>Esses princípios, segundo Arendt, e</w:t>
      </w:r>
      <w:r w:rsidR="00332196">
        <w:rPr>
          <w:rFonts w:cstheme="minorHAnsi"/>
        </w:rPr>
        <w:t>st</w:t>
      </w:r>
      <w:r w:rsidR="00D67AD3">
        <w:rPr>
          <w:rFonts w:cstheme="minorHAnsi"/>
        </w:rPr>
        <w:t xml:space="preserve">ão </w:t>
      </w:r>
      <w:r w:rsidR="00332196">
        <w:rPr>
          <w:rFonts w:cstheme="minorHAnsi"/>
        </w:rPr>
        <w:t xml:space="preserve"> alinhado</w:t>
      </w:r>
      <w:r w:rsidR="00D67AD3">
        <w:rPr>
          <w:rFonts w:cstheme="minorHAnsi"/>
        </w:rPr>
        <w:t>s</w:t>
      </w:r>
      <w:r w:rsidR="00332196">
        <w:rPr>
          <w:rFonts w:cstheme="minorHAnsi"/>
        </w:rPr>
        <w:t xml:space="preserve"> </w:t>
      </w:r>
      <w:r w:rsidR="00D67AD3">
        <w:rPr>
          <w:rFonts w:cstheme="minorHAnsi"/>
        </w:rPr>
        <w:t>com a</w:t>
      </w:r>
      <w:r w:rsidR="00332196">
        <w:rPr>
          <w:rFonts w:cstheme="minorHAnsi"/>
        </w:rPr>
        <w:t xml:space="preserve"> ética da responsabilidade. </w:t>
      </w:r>
      <w:r w:rsidR="0095736C">
        <w:rPr>
          <w:rFonts w:cstheme="minorHAnsi"/>
        </w:rPr>
        <w:t xml:space="preserve">Com isso, a discussão foi aberta. </w:t>
      </w:r>
    </w:p>
    <w:p w14:paraId="24B47D4D" w14:textId="3BA6C024" w:rsidR="0074535A" w:rsidRPr="002C1F52" w:rsidRDefault="00D0119F" w:rsidP="002C1F52">
      <w:pPr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Andrea </w:t>
      </w:r>
      <w:r>
        <w:rPr>
          <w:rFonts w:cstheme="minorHAnsi"/>
        </w:rPr>
        <w:t xml:space="preserve">agradeceu a fala de </w:t>
      </w:r>
      <w:r w:rsidR="0095736C">
        <w:rPr>
          <w:rFonts w:cstheme="minorHAnsi"/>
        </w:rPr>
        <w:t xml:space="preserve">Laura e disse que a apresentação conversava com a ideia de </w:t>
      </w:r>
      <w:r>
        <w:rPr>
          <w:rFonts w:cstheme="minorHAnsi"/>
        </w:rPr>
        <w:t>pânico moral</w:t>
      </w:r>
      <w:r w:rsidR="0095736C">
        <w:rPr>
          <w:rFonts w:cstheme="minorHAnsi"/>
        </w:rPr>
        <w:t>, trabalhada em sua tese.</w:t>
      </w:r>
      <w:r>
        <w:rPr>
          <w:rFonts w:cstheme="minorHAnsi"/>
        </w:rPr>
        <w:t xml:space="preserve"> </w:t>
      </w:r>
      <w:r w:rsidR="0095736C">
        <w:rPr>
          <w:rFonts w:cstheme="minorHAnsi"/>
        </w:rPr>
        <w:t xml:space="preserve">Ela teceu um comentário sobre a </w:t>
      </w:r>
      <w:proofErr w:type="spellStart"/>
      <w:r w:rsidR="0095736C">
        <w:rPr>
          <w:rFonts w:cstheme="minorHAnsi"/>
        </w:rPr>
        <w:t>indissociabilidade</w:t>
      </w:r>
      <w:proofErr w:type="spellEnd"/>
      <w:r w:rsidR="0095736C">
        <w:rPr>
          <w:rFonts w:cstheme="minorHAnsi"/>
        </w:rPr>
        <w:t xml:space="preserve"> entre o trabalho e a militância, pois f</w:t>
      </w:r>
      <w:r>
        <w:rPr>
          <w:rFonts w:cstheme="minorHAnsi"/>
        </w:rPr>
        <w:t xml:space="preserve">az parte </w:t>
      </w:r>
      <w:r w:rsidR="0095736C">
        <w:rPr>
          <w:rFonts w:cstheme="minorHAnsi"/>
        </w:rPr>
        <w:t>do trabalho a</w:t>
      </w:r>
      <w:r>
        <w:rPr>
          <w:rFonts w:cstheme="minorHAnsi"/>
        </w:rPr>
        <w:t xml:space="preserve"> defesa da políticas públicas. </w:t>
      </w:r>
      <w:r w:rsidR="0095736C">
        <w:rPr>
          <w:rFonts w:cstheme="minorHAnsi"/>
        </w:rPr>
        <w:t xml:space="preserve">Por fim, ainda apontou que de fato as vezes a prefeitura ou o Estado, quando mencionados, eram entes </w:t>
      </w:r>
      <w:r>
        <w:rPr>
          <w:rFonts w:cstheme="minorHAnsi"/>
        </w:rPr>
        <w:t>quase imaginário</w:t>
      </w:r>
      <w:r w:rsidR="0095736C">
        <w:rPr>
          <w:rFonts w:cstheme="minorHAnsi"/>
        </w:rPr>
        <w:t>s, e por isso d</w:t>
      </w:r>
      <w:r>
        <w:rPr>
          <w:rFonts w:cstheme="minorHAnsi"/>
        </w:rPr>
        <w:t xml:space="preserve">ifícil de </w:t>
      </w:r>
      <w:r w:rsidR="0095736C">
        <w:rPr>
          <w:rFonts w:cstheme="minorHAnsi"/>
        </w:rPr>
        <w:t xml:space="preserve">serem devidamente </w:t>
      </w:r>
      <w:r>
        <w:rPr>
          <w:rFonts w:cstheme="minorHAnsi"/>
        </w:rPr>
        <w:t>responsabiliza</w:t>
      </w:r>
      <w:r w:rsidR="0095736C">
        <w:rPr>
          <w:rFonts w:cstheme="minorHAnsi"/>
        </w:rPr>
        <w:t xml:space="preserve">dos. </w:t>
      </w:r>
      <w:r w:rsidR="00840299">
        <w:rPr>
          <w:rFonts w:cstheme="minorHAnsi"/>
          <w:b/>
        </w:rPr>
        <w:t>Cristiano</w:t>
      </w:r>
      <w:r w:rsidR="00AD3BDB">
        <w:rPr>
          <w:rFonts w:cstheme="minorHAnsi"/>
        </w:rPr>
        <w:t>, a partir da discussão, lembrou da tentativa de criminalização d</w:t>
      </w:r>
      <w:r w:rsidR="002614CA">
        <w:rPr>
          <w:rFonts w:cstheme="minorHAnsi"/>
        </w:rPr>
        <w:t>e</w:t>
      </w:r>
      <w:r w:rsidR="00AD3BDB">
        <w:rPr>
          <w:rFonts w:cstheme="minorHAnsi"/>
        </w:rPr>
        <w:t xml:space="preserve"> coletivo</w:t>
      </w:r>
      <w:r w:rsidR="002614CA">
        <w:rPr>
          <w:rFonts w:cstheme="minorHAnsi"/>
        </w:rPr>
        <w:t>s, como</w:t>
      </w:r>
      <w:r w:rsidR="00AD3BDB">
        <w:rPr>
          <w:rFonts w:cstheme="minorHAnsi"/>
        </w:rPr>
        <w:t xml:space="preserve"> A Craco Resiste</w:t>
      </w:r>
      <w:r w:rsidR="002614CA">
        <w:rPr>
          <w:rFonts w:cstheme="minorHAnsi"/>
        </w:rPr>
        <w:t>,</w:t>
      </w:r>
      <w:r w:rsidR="00AD3BDB">
        <w:rPr>
          <w:rFonts w:cstheme="minorHAnsi"/>
        </w:rPr>
        <w:t xml:space="preserve"> e de práticas de redução de danos, afirmando a importância de trabalhos como o de Laura, que além da qualidade dos fundamentos, corria o risco de ser criminalizado</w:t>
      </w:r>
      <w:r w:rsidR="00D302ED">
        <w:rPr>
          <w:rFonts w:cstheme="minorHAnsi"/>
        </w:rPr>
        <w:t>.</w:t>
      </w:r>
      <w:r w:rsidR="00FF05C8">
        <w:rPr>
          <w:rFonts w:cstheme="minorHAnsi"/>
        </w:rPr>
        <w:t xml:space="preserve"> </w:t>
      </w:r>
      <w:r w:rsidR="00FF05C8">
        <w:rPr>
          <w:rFonts w:cstheme="minorHAnsi"/>
          <w:b/>
        </w:rPr>
        <w:t xml:space="preserve">Laura </w:t>
      </w:r>
      <w:r w:rsidR="008D260A">
        <w:rPr>
          <w:rFonts w:cstheme="minorHAnsi"/>
        </w:rPr>
        <w:t>discorreu sobre as artimanhas</w:t>
      </w:r>
      <w:r w:rsidR="005B61A8">
        <w:rPr>
          <w:rFonts w:cstheme="minorHAnsi"/>
        </w:rPr>
        <w:t xml:space="preserve"> </w:t>
      </w:r>
      <w:r w:rsidR="008D260A">
        <w:rPr>
          <w:rFonts w:cstheme="minorHAnsi"/>
        </w:rPr>
        <w:t xml:space="preserve">de </w:t>
      </w:r>
      <w:r w:rsidR="00C67A98">
        <w:rPr>
          <w:rFonts w:cstheme="minorHAnsi"/>
        </w:rPr>
        <w:t xml:space="preserve">nomear </w:t>
      </w:r>
      <w:r w:rsidR="008D260A">
        <w:rPr>
          <w:rFonts w:cstheme="minorHAnsi"/>
        </w:rPr>
        <w:t>certas atuações de militância como uma forma de deslegitimar certos trabalhos.</w:t>
      </w:r>
      <w:r w:rsidR="00C67A98">
        <w:rPr>
          <w:rFonts w:cstheme="minorHAnsi"/>
        </w:rPr>
        <w:t xml:space="preserve"> Apontou ainda que, quando</w:t>
      </w:r>
      <w:r w:rsidR="008D260A">
        <w:rPr>
          <w:rFonts w:cstheme="minorHAnsi"/>
        </w:rPr>
        <w:t xml:space="preserve"> </w:t>
      </w:r>
      <w:r w:rsidR="00C67A98">
        <w:rPr>
          <w:rFonts w:cstheme="minorHAnsi"/>
        </w:rPr>
        <w:t>f</w:t>
      </w:r>
      <w:r w:rsidR="008D260A">
        <w:rPr>
          <w:rFonts w:cstheme="minorHAnsi"/>
        </w:rPr>
        <w:t>orçado</w:t>
      </w:r>
      <w:r w:rsidR="00C67A98">
        <w:rPr>
          <w:rFonts w:cstheme="minorHAnsi"/>
        </w:rPr>
        <w:t>s</w:t>
      </w:r>
      <w:r w:rsidR="008D260A">
        <w:rPr>
          <w:rFonts w:cstheme="minorHAnsi"/>
        </w:rPr>
        <w:t xml:space="preserve"> </w:t>
      </w:r>
      <w:r w:rsidR="00C67A98">
        <w:rPr>
          <w:rFonts w:cstheme="minorHAnsi"/>
        </w:rPr>
        <w:t>a</w:t>
      </w:r>
      <w:r w:rsidR="008D260A">
        <w:rPr>
          <w:rFonts w:cstheme="minorHAnsi"/>
        </w:rPr>
        <w:t xml:space="preserve"> cumprir regras, </w:t>
      </w:r>
      <w:r w:rsidR="00C67A98">
        <w:rPr>
          <w:rFonts w:cstheme="minorHAnsi"/>
        </w:rPr>
        <w:t xml:space="preserve">muitos trabalhadores caem em um </w:t>
      </w:r>
      <w:r w:rsidR="008D260A">
        <w:rPr>
          <w:rFonts w:cstheme="minorHAnsi"/>
        </w:rPr>
        <w:t>campo arriscado da banalidade do mal</w:t>
      </w:r>
      <w:r w:rsidR="00C67A98">
        <w:rPr>
          <w:rFonts w:cstheme="minorHAnsi"/>
        </w:rPr>
        <w:t>, por ter</w:t>
      </w:r>
      <w:r w:rsidR="008D260A">
        <w:rPr>
          <w:rFonts w:cstheme="minorHAnsi"/>
        </w:rPr>
        <w:t xml:space="preserve"> de </w:t>
      </w:r>
      <w:r w:rsidR="00C67A98">
        <w:rPr>
          <w:rFonts w:cstheme="minorHAnsi"/>
        </w:rPr>
        <w:t>obedecer a certas</w:t>
      </w:r>
      <w:r w:rsidR="008D260A">
        <w:rPr>
          <w:rFonts w:cstheme="minorHAnsi"/>
        </w:rPr>
        <w:t xml:space="preserve"> regras </w:t>
      </w:r>
      <w:r w:rsidR="00C67A98">
        <w:rPr>
          <w:rFonts w:cstheme="minorHAnsi"/>
        </w:rPr>
        <w:t xml:space="preserve">dissonantes de valores ou princípios. </w:t>
      </w:r>
      <w:r w:rsidR="008D260A">
        <w:rPr>
          <w:rFonts w:cstheme="minorHAnsi"/>
          <w:b/>
        </w:rPr>
        <w:t xml:space="preserve">Cecília </w:t>
      </w:r>
      <w:r w:rsidR="008D260A">
        <w:rPr>
          <w:rFonts w:cstheme="minorHAnsi"/>
        </w:rPr>
        <w:t>e</w:t>
      </w:r>
      <w:r w:rsidR="00C67A98">
        <w:rPr>
          <w:rFonts w:cstheme="minorHAnsi"/>
        </w:rPr>
        <w:t>logiou o trabalhado de Laura, dizendo que sua fala foi muito e</w:t>
      </w:r>
      <w:r w:rsidR="008D260A">
        <w:rPr>
          <w:rFonts w:cstheme="minorHAnsi"/>
        </w:rPr>
        <w:t>sclarecedor</w:t>
      </w:r>
      <w:r w:rsidR="00C67A98">
        <w:rPr>
          <w:rFonts w:cstheme="minorHAnsi"/>
        </w:rPr>
        <w:t>a no que diz respeito à</w:t>
      </w:r>
      <w:r w:rsidR="00DA1FE4">
        <w:rPr>
          <w:rFonts w:cstheme="minorHAnsi"/>
        </w:rPr>
        <w:t xml:space="preserve"> </w:t>
      </w:r>
      <w:r w:rsidR="00C67A98">
        <w:rPr>
          <w:rFonts w:cstheme="minorHAnsi"/>
        </w:rPr>
        <w:t>é</w:t>
      </w:r>
      <w:r w:rsidR="00DA1FE4">
        <w:rPr>
          <w:rFonts w:cstheme="minorHAnsi"/>
        </w:rPr>
        <w:t>tica e princípios.</w:t>
      </w:r>
      <w:r w:rsidR="007F60A8">
        <w:rPr>
          <w:rFonts w:cstheme="minorHAnsi"/>
        </w:rPr>
        <w:t xml:space="preserve"> Ela opinou que </w:t>
      </w:r>
      <w:r w:rsidR="00425EA0">
        <w:rPr>
          <w:rFonts w:cstheme="minorHAnsi"/>
        </w:rPr>
        <w:t>um dos maiores problemas na discussão sobre as violências processo de é o maniqueísmo, que acaba olhando de forma reducionista para esse fenômeno. Segundo ela, deve-se atentar a dimensão da humanidade nesses fenômenos, tanto para os usuários de substâncias, quanto aos agentes policiais, e dar novas concepções a eles, como sujeitos de desejo e parte de um processo social. Sobre a banalidade do mal e a responsabilização do Estado, ela ainda apontou que a política sobre drogas é de fato um f</w:t>
      </w:r>
      <w:r w:rsidR="00DA1FE4">
        <w:rPr>
          <w:rFonts w:cstheme="minorHAnsi"/>
        </w:rPr>
        <w:t xml:space="preserve">enômeno </w:t>
      </w:r>
      <w:proofErr w:type="spellStart"/>
      <w:r w:rsidR="00425EA0">
        <w:rPr>
          <w:rFonts w:cstheme="minorHAnsi"/>
        </w:rPr>
        <w:t>intersecretarial</w:t>
      </w:r>
      <w:proofErr w:type="spellEnd"/>
      <w:r w:rsidR="00425EA0">
        <w:rPr>
          <w:rFonts w:cstheme="minorHAnsi"/>
        </w:rPr>
        <w:t>,</w:t>
      </w:r>
      <w:r w:rsidR="00DA1FE4">
        <w:rPr>
          <w:rFonts w:cstheme="minorHAnsi"/>
        </w:rPr>
        <w:t xml:space="preserve"> mas desde que haja essa articulação entre secretarias. </w:t>
      </w:r>
      <w:r w:rsidR="004B5166">
        <w:rPr>
          <w:rFonts w:cstheme="minorHAnsi"/>
          <w:b/>
        </w:rPr>
        <w:t xml:space="preserve">Laura </w:t>
      </w:r>
      <w:r w:rsidR="00425EA0" w:rsidRPr="00425EA0">
        <w:rPr>
          <w:rFonts w:cstheme="minorHAnsi"/>
        </w:rPr>
        <w:t>comentou que a</w:t>
      </w:r>
      <w:r w:rsidR="00425EA0">
        <w:rPr>
          <w:rFonts w:cstheme="minorHAnsi"/>
          <w:b/>
        </w:rPr>
        <w:t xml:space="preserve"> </w:t>
      </w:r>
      <w:r w:rsidR="004B5166">
        <w:rPr>
          <w:rFonts w:cstheme="minorHAnsi"/>
        </w:rPr>
        <w:t xml:space="preserve">tendência a </w:t>
      </w:r>
      <w:r w:rsidR="00425EA0">
        <w:rPr>
          <w:rFonts w:cstheme="minorHAnsi"/>
        </w:rPr>
        <w:t xml:space="preserve">essa </w:t>
      </w:r>
      <w:r w:rsidR="004B5166">
        <w:rPr>
          <w:rFonts w:cstheme="minorHAnsi"/>
        </w:rPr>
        <w:t>visão dicotômica tem relação com a ideia d</w:t>
      </w:r>
      <w:r w:rsidR="00425EA0">
        <w:rPr>
          <w:rFonts w:cstheme="minorHAnsi"/>
        </w:rPr>
        <w:t>essa</w:t>
      </w:r>
      <w:r w:rsidR="004B5166">
        <w:rPr>
          <w:rFonts w:cstheme="minorHAnsi"/>
        </w:rPr>
        <w:t xml:space="preserve">s </w:t>
      </w:r>
      <w:r w:rsidR="00425EA0">
        <w:rPr>
          <w:rFonts w:cstheme="minorHAnsi"/>
        </w:rPr>
        <w:t>“</w:t>
      </w:r>
      <w:r w:rsidR="004B5166">
        <w:rPr>
          <w:rFonts w:cstheme="minorHAnsi"/>
        </w:rPr>
        <w:t>entidades</w:t>
      </w:r>
      <w:r w:rsidR="00425EA0">
        <w:rPr>
          <w:rFonts w:cstheme="minorHAnsi"/>
        </w:rPr>
        <w:t xml:space="preserve"> quase </w:t>
      </w:r>
      <w:r w:rsidR="004B5166">
        <w:rPr>
          <w:rFonts w:cstheme="minorHAnsi"/>
        </w:rPr>
        <w:t>imaginárias</w:t>
      </w:r>
      <w:r w:rsidR="00425EA0">
        <w:rPr>
          <w:rFonts w:cstheme="minorHAnsi"/>
        </w:rPr>
        <w:t xml:space="preserve">” e seria uma </w:t>
      </w:r>
      <w:r w:rsidR="004B5166">
        <w:rPr>
          <w:rFonts w:cstheme="minorHAnsi"/>
        </w:rPr>
        <w:t xml:space="preserve">visão simplista. </w:t>
      </w:r>
      <w:r w:rsidR="00425EA0">
        <w:rPr>
          <w:rFonts w:cstheme="minorHAnsi"/>
        </w:rPr>
        <w:t>O d</w:t>
      </w:r>
      <w:r w:rsidR="004B5166">
        <w:rPr>
          <w:rFonts w:cstheme="minorHAnsi"/>
        </w:rPr>
        <w:t>esafio</w:t>
      </w:r>
      <w:r w:rsidR="00425EA0">
        <w:rPr>
          <w:rFonts w:cstheme="minorHAnsi"/>
        </w:rPr>
        <w:t>, segundo ela, era ter um</w:t>
      </w:r>
      <w:r w:rsidR="004B5166">
        <w:rPr>
          <w:rFonts w:cstheme="minorHAnsi"/>
        </w:rPr>
        <w:t xml:space="preserve"> pensamento que abarca</w:t>
      </w:r>
      <w:r w:rsidR="00425EA0">
        <w:rPr>
          <w:rFonts w:cstheme="minorHAnsi"/>
        </w:rPr>
        <w:t>sse</w:t>
      </w:r>
      <w:r w:rsidR="004B5166">
        <w:rPr>
          <w:rFonts w:cstheme="minorHAnsi"/>
        </w:rPr>
        <w:t xml:space="preserve"> a complexidade d</w:t>
      </w:r>
      <w:r w:rsidR="00425EA0">
        <w:rPr>
          <w:rFonts w:cstheme="minorHAnsi"/>
        </w:rPr>
        <w:t>e tudo envolvido</w:t>
      </w:r>
      <w:r w:rsidR="004B5166">
        <w:rPr>
          <w:rFonts w:cstheme="minorHAnsi"/>
        </w:rPr>
        <w:t xml:space="preserve"> contexto, sem deixar de se posicionar.</w:t>
      </w:r>
      <w:r w:rsidR="00425EA0">
        <w:rPr>
          <w:rFonts w:cstheme="minorHAnsi"/>
        </w:rPr>
        <w:t xml:space="preserve"> Frente as situações. </w:t>
      </w:r>
      <w:r w:rsidR="00825D96">
        <w:rPr>
          <w:rFonts w:cstheme="minorHAnsi"/>
          <w:b/>
        </w:rPr>
        <w:t>Marcos</w:t>
      </w:r>
      <w:r w:rsidR="00425EA0">
        <w:rPr>
          <w:rFonts w:cstheme="minorHAnsi"/>
          <w:b/>
        </w:rPr>
        <w:t xml:space="preserve"> </w:t>
      </w:r>
      <w:r w:rsidR="00557AC3">
        <w:rPr>
          <w:rFonts w:cstheme="minorHAnsi"/>
        </w:rPr>
        <w:t>agradeceu a apresentação</w:t>
      </w:r>
      <w:r w:rsidR="002D06CB">
        <w:rPr>
          <w:rFonts w:cstheme="minorHAnsi"/>
        </w:rPr>
        <w:t xml:space="preserve"> de Laura</w:t>
      </w:r>
      <w:r w:rsidR="00557AC3">
        <w:rPr>
          <w:rFonts w:cstheme="minorHAnsi"/>
        </w:rPr>
        <w:t xml:space="preserve">, </w:t>
      </w:r>
      <w:r w:rsidR="002D06CB">
        <w:rPr>
          <w:rFonts w:cstheme="minorHAnsi"/>
        </w:rPr>
        <w:t xml:space="preserve">pois fez </w:t>
      </w:r>
      <w:r w:rsidR="00557AC3">
        <w:rPr>
          <w:rFonts w:cstheme="minorHAnsi"/>
        </w:rPr>
        <w:t>pens</w:t>
      </w:r>
      <w:r w:rsidR="002D06CB">
        <w:rPr>
          <w:rFonts w:cstheme="minorHAnsi"/>
        </w:rPr>
        <w:t>ar</w:t>
      </w:r>
      <w:r w:rsidR="00557AC3">
        <w:rPr>
          <w:rFonts w:cstheme="minorHAnsi"/>
        </w:rPr>
        <w:t xml:space="preserve"> </w:t>
      </w:r>
      <w:r w:rsidR="002D06CB">
        <w:rPr>
          <w:rFonts w:cstheme="minorHAnsi"/>
        </w:rPr>
        <w:t xml:space="preserve">sobre </w:t>
      </w:r>
      <w:r w:rsidR="00557AC3">
        <w:rPr>
          <w:rFonts w:cstheme="minorHAnsi"/>
        </w:rPr>
        <w:t>o lugar do</w:t>
      </w:r>
      <w:r w:rsidR="002D06CB">
        <w:rPr>
          <w:rFonts w:cstheme="minorHAnsi"/>
        </w:rPr>
        <w:t>s</w:t>
      </w:r>
      <w:r w:rsidR="00557AC3">
        <w:rPr>
          <w:rFonts w:cstheme="minorHAnsi"/>
        </w:rPr>
        <w:t xml:space="preserve"> trabalhador</w:t>
      </w:r>
      <w:r w:rsidR="002D06CB">
        <w:rPr>
          <w:rFonts w:cstheme="minorHAnsi"/>
        </w:rPr>
        <w:t>es</w:t>
      </w:r>
      <w:r w:rsidR="00557AC3">
        <w:rPr>
          <w:rFonts w:cstheme="minorHAnsi"/>
        </w:rPr>
        <w:t xml:space="preserve"> da rede de atenção psicossocial</w:t>
      </w:r>
      <w:r w:rsidR="002D06CB">
        <w:rPr>
          <w:rFonts w:cstheme="minorHAnsi"/>
        </w:rPr>
        <w:t xml:space="preserve"> e de como eles são</w:t>
      </w:r>
      <w:r w:rsidR="00557AC3">
        <w:rPr>
          <w:rFonts w:cstheme="minorHAnsi"/>
        </w:rPr>
        <w:t xml:space="preserve"> convocado</w:t>
      </w:r>
      <w:r w:rsidR="002D06CB">
        <w:rPr>
          <w:rFonts w:cstheme="minorHAnsi"/>
        </w:rPr>
        <w:t>s</w:t>
      </w:r>
      <w:r w:rsidR="00557AC3">
        <w:rPr>
          <w:rFonts w:cstheme="minorHAnsi"/>
        </w:rPr>
        <w:t xml:space="preserve"> </w:t>
      </w:r>
      <w:r w:rsidR="002D06CB">
        <w:rPr>
          <w:rFonts w:cstheme="minorHAnsi"/>
        </w:rPr>
        <w:t>à</w:t>
      </w:r>
      <w:r w:rsidR="00557AC3">
        <w:rPr>
          <w:rFonts w:cstheme="minorHAnsi"/>
        </w:rPr>
        <w:t xml:space="preserve"> banalidade do cuidado</w:t>
      </w:r>
      <w:r w:rsidR="002D06CB">
        <w:rPr>
          <w:rFonts w:cstheme="minorHAnsi"/>
        </w:rPr>
        <w:t xml:space="preserve"> com usuários</w:t>
      </w:r>
      <w:r w:rsidR="00557AC3">
        <w:rPr>
          <w:rFonts w:cstheme="minorHAnsi"/>
        </w:rPr>
        <w:t xml:space="preserve"> dentro do</w:t>
      </w:r>
      <w:r w:rsidR="002D06CB">
        <w:rPr>
          <w:rFonts w:cstheme="minorHAnsi"/>
        </w:rPr>
        <w:t>s</w:t>
      </w:r>
      <w:r w:rsidR="00557AC3">
        <w:rPr>
          <w:rFonts w:cstheme="minorHAnsi"/>
        </w:rPr>
        <w:t xml:space="preserve"> CAPS</w:t>
      </w:r>
      <w:r w:rsidR="002D06CB">
        <w:rPr>
          <w:rFonts w:cstheme="minorHAnsi"/>
        </w:rPr>
        <w:t xml:space="preserve">, pois muitos processos </w:t>
      </w:r>
      <w:r w:rsidR="00557AC3">
        <w:rPr>
          <w:rFonts w:cstheme="minorHAnsi"/>
        </w:rPr>
        <w:t>burocr</w:t>
      </w:r>
      <w:r w:rsidR="002D06CB">
        <w:rPr>
          <w:rFonts w:cstheme="minorHAnsi"/>
        </w:rPr>
        <w:t xml:space="preserve">áticos </w:t>
      </w:r>
      <w:r w:rsidR="00557AC3">
        <w:rPr>
          <w:rFonts w:cstheme="minorHAnsi"/>
        </w:rPr>
        <w:t xml:space="preserve">impõe os trabalhadores a banalizar o cuidado com os pacientes no cotidiano de trabalho. </w:t>
      </w:r>
      <w:r w:rsidR="002D06CB">
        <w:rPr>
          <w:rFonts w:cstheme="minorHAnsi"/>
        </w:rPr>
        <w:t xml:space="preserve">Ele </w:t>
      </w:r>
      <w:r w:rsidR="002D06CB">
        <w:rPr>
          <w:rFonts w:cstheme="minorHAnsi"/>
        </w:rPr>
        <w:lastRenderedPageBreak/>
        <w:t>lembrou que o que</w:t>
      </w:r>
      <w:r w:rsidR="00557AC3">
        <w:rPr>
          <w:rFonts w:cstheme="minorHAnsi"/>
        </w:rPr>
        <w:t xml:space="preserve"> dá base </w:t>
      </w:r>
      <w:r w:rsidR="002D06CB">
        <w:rPr>
          <w:rFonts w:cstheme="minorHAnsi"/>
        </w:rPr>
        <w:t>à construção e manutenção da</w:t>
      </w:r>
      <w:r w:rsidR="00557AC3">
        <w:rPr>
          <w:rFonts w:cstheme="minorHAnsi"/>
        </w:rPr>
        <w:t xml:space="preserve"> </w:t>
      </w:r>
      <w:r w:rsidR="0099381F">
        <w:rPr>
          <w:rFonts w:cstheme="minorHAnsi"/>
        </w:rPr>
        <w:t>rede de atenção psicossocial</w:t>
      </w:r>
      <w:r w:rsidR="00557AC3">
        <w:rPr>
          <w:rFonts w:cstheme="minorHAnsi"/>
        </w:rPr>
        <w:t xml:space="preserve"> é a reforma psiquiátrica, que se aproxima da questão do </w:t>
      </w:r>
      <w:r w:rsidR="0099381F">
        <w:rPr>
          <w:rFonts w:cstheme="minorHAnsi"/>
        </w:rPr>
        <w:t>álcool e outras drogas</w:t>
      </w:r>
      <w:r w:rsidR="00186566">
        <w:rPr>
          <w:rFonts w:cstheme="minorHAnsi"/>
        </w:rPr>
        <w:t xml:space="preserve">, e que foi construída a partir dos princípios da </w:t>
      </w:r>
      <w:r w:rsidR="0099381F">
        <w:rPr>
          <w:rFonts w:cstheme="minorHAnsi"/>
        </w:rPr>
        <w:t>garanti</w:t>
      </w:r>
      <w:r w:rsidR="00186566">
        <w:rPr>
          <w:rFonts w:cstheme="minorHAnsi"/>
        </w:rPr>
        <w:t>a de</w:t>
      </w:r>
      <w:r w:rsidR="0099381F">
        <w:rPr>
          <w:rFonts w:cstheme="minorHAnsi"/>
        </w:rPr>
        <w:t xml:space="preserve"> direitos e </w:t>
      </w:r>
      <w:r w:rsidR="00186566">
        <w:rPr>
          <w:rFonts w:cstheme="minorHAnsi"/>
        </w:rPr>
        <w:t xml:space="preserve">promoção de </w:t>
      </w:r>
      <w:r w:rsidR="0099381F">
        <w:rPr>
          <w:rFonts w:cstheme="minorHAnsi"/>
        </w:rPr>
        <w:t xml:space="preserve">cidadania. </w:t>
      </w:r>
      <w:r w:rsidR="00186566">
        <w:rPr>
          <w:rFonts w:cstheme="minorHAnsi"/>
        </w:rPr>
        <w:t>Segundo Marcos, é um “t</w:t>
      </w:r>
      <w:r w:rsidR="0099381F">
        <w:rPr>
          <w:rFonts w:cstheme="minorHAnsi"/>
        </w:rPr>
        <w:t>rabalho de formiga</w:t>
      </w:r>
      <w:r w:rsidR="00186566">
        <w:rPr>
          <w:rFonts w:cstheme="minorHAnsi"/>
        </w:rPr>
        <w:t>”</w:t>
      </w:r>
      <w:r w:rsidR="0099381F">
        <w:rPr>
          <w:rFonts w:cstheme="minorHAnsi"/>
        </w:rPr>
        <w:t xml:space="preserve"> e </w:t>
      </w:r>
      <w:r w:rsidR="00186566">
        <w:rPr>
          <w:rFonts w:cstheme="minorHAnsi"/>
        </w:rPr>
        <w:t xml:space="preserve">uma prática de </w:t>
      </w:r>
      <w:r w:rsidR="0099381F">
        <w:rPr>
          <w:rFonts w:cstheme="minorHAnsi"/>
        </w:rPr>
        <w:t xml:space="preserve">luta diária. </w:t>
      </w:r>
      <w:r w:rsidR="0099381F">
        <w:rPr>
          <w:rFonts w:cstheme="minorHAnsi"/>
          <w:b/>
        </w:rPr>
        <w:t>Laura</w:t>
      </w:r>
      <w:r w:rsidR="000C0FE7">
        <w:rPr>
          <w:rFonts w:cstheme="minorHAnsi"/>
          <w:b/>
        </w:rPr>
        <w:t xml:space="preserve"> </w:t>
      </w:r>
      <w:r w:rsidR="00186566">
        <w:rPr>
          <w:rFonts w:cstheme="minorHAnsi"/>
        </w:rPr>
        <w:t>comentou sobre os e</w:t>
      </w:r>
      <w:r w:rsidR="000C0FE7">
        <w:rPr>
          <w:rFonts w:cstheme="minorHAnsi"/>
        </w:rPr>
        <w:t>feitos na saúde dos trabalhadores</w:t>
      </w:r>
      <w:r w:rsidR="00186566">
        <w:rPr>
          <w:rFonts w:cstheme="minorHAnsi"/>
        </w:rPr>
        <w:t xml:space="preserve"> da RAPS</w:t>
      </w:r>
      <w:r w:rsidR="000C0FE7">
        <w:rPr>
          <w:rFonts w:cstheme="minorHAnsi"/>
        </w:rPr>
        <w:t>, que diante das adversidade</w:t>
      </w:r>
      <w:r w:rsidR="00186566">
        <w:rPr>
          <w:rFonts w:cstheme="minorHAnsi"/>
        </w:rPr>
        <w:t>s constantes e rotineiras, têm o desafio de</w:t>
      </w:r>
      <w:r w:rsidR="000C0FE7">
        <w:rPr>
          <w:rFonts w:cstheme="minorHAnsi"/>
        </w:rPr>
        <w:t xml:space="preserve"> manter o estranhamento diante da violência</w:t>
      </w:r>
      <w:r w:rsidR="00186566">
        <w:rPr>
          <w:rFonts w:cstheme="minorHAnsi"/>
        </w:rPr>
        <w:t>.</w:t>
      </w:r>
      <w:r w:rsidR="000C0FE7">
        <w:rPr>
          <w:rFonts w:cstheme="minorHAnsi"/>
        </w:rPr>
        <w:t xml:space="preserve"> </w:t>
      </w:r>
      <w:r w:rsidR="00186566">
        <w:rPr>
          <w:rFonts w:cstheme="minorHAnsi"/>
        </w:rPr>
        <w:t>Segundo ela, q</w:t>
      </w:r>
      <w:r w:rsidR="000C0FE7">
        <w:rPr>
          <w:rFonts w:cstheme="minorHAnsi"/>
        </w:rPr>
        <w:t xml:space="preserve">uando a violência </w:t>
      </w:r>
      <w:r w:rsidR="00186566">
        <w:rPr>
          <w:rFonts w:cstheme="minorHAnsi"/>
        </w:rPr>
        <w:t>es</w:t>
      </w:r>
      <w:r w:rsidR="000C0FE7">
        <w:rPr>
          <w:rFonts w:cstheme="minorHAnsi"/>
        </w:rPr>
        <w:t xml:space="preserve">tá o tempo todo </w:t>
      </w:r>
      <w:r w:rsidR="00186566">
        <w:rPr>
          <w:rFonts w:cstheme="minorHAnsi"/>
        </w:rPr>
        <w:t>presente, o d</w:t>
      </w:r>
      <w:r w:rsidR="000C0FE7">
        <w:rPr>
          <w:rFonts w:cstheme="minorHAnsi"/>
        </w:rPr>
        <w:t xml:space="preserve">esafio </w:t>
      </w:r>
      <w:r w:rsidR="00186566">
        <w:rPr>
          <w:rFonts w:cstheme="minorHAnsi"/>
        </w:rPr>
        <w:t xml:space="preserve">é </w:t>
      </w:r>
      <w:r w:rsidR="000C0FE7">
        <w:rPr>
          <w:rFonts w:cstheme="minorHAnsi"/>
        </w:rPr>
        <w:t>se manter inconformado</w:t>
      </w:r>
      <w:r w:rsidR="00186566">
        <w:rPr>
          <w:rFonts w:cstheme="minorHAnsi"/>
        </w:rPr>
        <w:t xml:space="preserve"> diante dela. </w:t>
      </w:r>
      <w:r w:rsidR="000C0FE7">
        <w:rPr>
          <w:rFonts w:cstheme="minorHAnsi"/>
          <w:b/>
        </w:rPr>
        <w:t>Décio</w:t>
      </w:r>
      <w:r w:rsidR="00186566">
        <w:rPr>
          <w:rFonts w:cstheme="minorHAnsi"/>
          <w:b/>
        </w:rPr>
        <w:t xml:space="preserve"> </w:t>
      </w:r>
      <w:r w:rsidR="00186566">
        <w:rPr>
          <w:rFonts w:cstheme="minorHAnsi"/>
        </w:rPr>
        <w:t xml:space="preserve">também elogiou </w:t>
      </w:r>
      <w:r w:rsidR="000C0FE7">
        <w:rPr>
          <w:rFonts w:cstheme="minorHAnsi"/>
        </w:rPr>
        <w:t>a fala de Laura,</w:t>
      </w:r>
      <w:r w:rsidR="00186566">
        <w:rPr>
          <w:rFonts w:cstheme="minorHAnsi"/>
        </w:rPr>
        <w:t xml:space="preserve"> pois foi uma forma de p</w:t>
      </w:r>
      <w:r w:rsidR="000C0FE7">
        <w:rPr>
          <w:rFonts w:cstheme="minorHAnsi"/>
        </w:rPr>
        <w:t xml:space="preserve">ensar a complexidade da realidade </w:t>
      </w:r>
      <w:r w:rsidR="00186566">
        <w:rPr>
          <w:rFonts w:cstheme="minorHAnsi"/>
        </w:rPr>
        <w:t xml:space="preserve">da </w:t>
      </w:r>
      <w:r w:rsidR="000C0FE7">
        <w:rPr>
          <w:rFonts w:cstheme="minorHAnsi"/>
        </w:rPr>
        <w:t xml:space="preserve">política de drogas, </w:t>
      </w:r>
      <w:r w:rsidR="00186566">
        <w:rPr>
          <w:rFonts w:cstheme="minorHAnsi"/>
        </w:rPr>
        <w:t>da</w:t>
      </w:r>
      <w:r w:rsidR="000C0FE7">
        <w:rPr>
          <w:rFonts w:cstheme="minorHAnsi"/>
        </w:rPr>
        <w:t xml:space="preserve"> </w:t>
      </w:r>
      <w:r w:rsidR="00186566">
        <w:rPr>
          <w:rFonts w:cstheme="minorHAnsi"/>
        </w:rPr>
        <w:t xml:space="preserve">Cracolândia e das </w:t>
      </w:r>
      <w:r w:rsidR="000C0FE7">
        <w:rPr>
          <w:rFonts w:cstheme="minorHAnsi"/>
        </w:rPr>
        <w:t>violência</w:t>
      </w:r>
      <w:r w:rsidR="00186566">
        <w:rPr>
          <w:rFonts w:cstheme="minorHAnsi"/>
        </w:rPr>
        <w:t xml:space="preserve"> de uma forma que vai</w:t>
      </w:r>
      <w:r w:rsidR="000C0FE7">
        <w:rPr>
          <w:rFonts w:cstheme="minorHAnsi"/>
        </w:rPr>
        <w:t xml:space="preserve"> além da</w:t>
      </w:r>
      <w:r w:rsidR="00186566">
        <w:rPr>
          <w:rFonts w:cstheme="minorHAnsi"/>
        </w:rPr>
        <w:t>s</w:t>
      </w:r>
      <w:r w:rsidR="000C0FE7">
        <w:rPr>
          <w:rFonts w:cstheme="minorHAnsi"/>
        </w:rPr>
        <w:t xml:space="preserve"> dicotomia</w:t>
      </w:r>
      <w:r w:rsidR="00186566">
        <w:rPr>
          <w:rFonts w:cstheme="minorHAnsi"/>
        </w:rPr>
        <w:t>s. Ele acredita ser</w:t>
      </w:r>
      <w:r w:rsidR="000C0FE7">
        <w:rPr>
          <w:rFonts w:cstheme="minorHAnsi"/>
        </w:rPr>
        <w:t xml:space="preserve"> </w:t>
      </w:r>
      <w:r w:rsidR="00186566">
        <w:rPr>
          <w:rFonts w:cstheme="minorHAnsi"/>
        </w:rPr>
        <w:t>f</w:t>
      </w:r>
      <w:r w:rsidR="000C0FE7">
        <w:rPr>
          <w:rFonts w:cstheme="minorHAnsi"/>
        </w:rPr>
        <w:t>undamental colocar as instâncias micro e macro</w:t>
      </w:r>
      <w:r w:rsidR="00AA6869">
        <w:rPr>
          <w:rFonts w:cstheme="minorHAnsi"/>
        </w:rPr>
        <w:t xml:space="preserve"> em relação, dizendo que</w:t>
      </w:r>
      <w:r w:rsidR="000C0FE7">
        <w:rPr>
          <w:rFonts w:cstheme="minorHAnsi"/>
        </w:rPr>
        <w:t xml:space="preserve"> </w:t>
      </w:r>
      <w:r w:rsidR="00AA6869">
        <w:rPr>
          <w:rFonts w:cstheme="minorHAnsi"/>
        </w:rPr>
        <w:t>a</w:t>
      </w:r>
      <w:r w:rsidR="000C0FE7">
        <w:rPr>
          <w:rFonts w:cstheme="minorHAnsi"/>
        </w:rPr>
        <w:t>s instâncias superiores são muito abordadas</w:t>
      </w:r>
      <w:r w:rsidR="00AA6869">
        <w:rPr>
          <w:rFonts w:cstheme="minorHAnsi"/>
        </w:rPr>
        <w:t>, mas que, nas i</w:t>
      </w:r>
      <w:r w:rsidR="000C0FE7">
        <w:rPr>
          <w:rFonts w:cstheme="minorHAnsi"/>
        </w:rPr>
        <w:t>nstâncias micro</w:t>
      </w:r>
      <w:r w:rsidR="00AA6869">
        <w:rPr>
          <w:rFonts w:cstheme="minorHAnsi"/>
        </w:rPr>
        <w:t xml:space="preserve">, </w:t>
      </w:r>
      <w:r w:rsidR="000C0FE7">
        <w:rPr>
          <w:rFonts w:cstheme="minorHAnsi"/>
        </w:rPr>
        <w:t xml:space="preserve"> </w:t>
      </w:r>
      <w:r w:rsidR="00AA6869">
        <w:rPr>
          <w:rFonts w:cstheme="minorHAnsi"/>
        </w:rPr>
        <w:t>em</w:t>
      </w:r>
      <w:r w:rsidR="000C0FE7">
        <w:rPr>
          <w:rFonts w:cstheme="minorHAnsi"/>
        </w:rPr>
        <w:t xml:space="preserve"> cenas muito </w:t>
      </w:r>
      <w:r w:rsidR="00AA6869">
        <w:rPr>
          <w:rFonts w:cstheme="minorHAnsi"/>
        </w:rPr>
        <w:t>explícitas</w:t>
      </w:r>
      <w:r w:rsidR="000C0FE7">
        <w:rPr>
          <w:rFonts w:cstheme="minorHAnsi"/>
        </w:rPr>
        <w:t xml:space="preserve"> de violência, pode se deduzir que </w:t>
      </w:r>
      <w:r w:rsidR="00B0336B">
        <w:rPr>
          <w:rFonts w:cstheme="minorHAnsi"/>
        </w:rPr>
        <w:t>existem</w:t>
      </w:r>
      <w:r w:rsidR="000C0FE7">
        <w:rPr>
          <w:rFonts w:cstheme="minorHAnsi"/>
        </w:rPr>
        <w:t xml:space="preserve"> </w:t>
      </w:r>
      <w:r w:rsidR="00B0336B">
        <w:rPr>
          <w:rFonts w:cstheme="minorHAnsi"/>
        </w:rPr>
        <w:t xml:space="preserve">instâncias pessoais envolvidas, pois, se a tropa toda agisse como alguns agentes fazem, </w:t>
      </w:r>
      <w:r w:rsidR="000C0FE7">
        <w:rPr>
          <w:rFonts w:cstheme="minorHAnsi"/>
        </w:rPr>
        <w:t>haveria um massacre</w:t>
      </w:r>
      <w:r w:rsidR="00B0336B">
        <w:rPr>
          <w:rFonts w:cstheme="minorHAnsi"/>
        </w:rPr>
        <w:t>, lembrando de</w:t>
      </w:r>
      <w:r w:rsidR="000C0FE7">
        <w:rPr>
          <w:rFonts w:cstheme="minorHAnsi"/>
        </w:rPr>
        <w:t xml:space="preserve"> práticas </w:t>
      </w:r>
      <w:r w:rsidR="00B0336B">
        <w:rPr>
          <w:rFonts w:cstheme="minorHAnsi"/>
        </w:rPr>
        <w:t xml:space="preserve">policiais </w:t>
      </w:r>
      <w:r w:rsidR="000C0FE7">
        <w:rPr>
          <w:rFonts w:cstheme="minorHAnsi"/>
        </w:rPr>
        <w:t xml:space="preserve">que beiram a tortura. </w:t>
      </w:r>
      <w:r w:rsidR="00B0336B">
        <w:rPr>
          <w:rFonts w:cstheme="minorHAnsi"/>
        </w:rPr>
        <w:t xml:space="preserve">Décio apontou que </w:t>
      </w:r>
      <w:proofErr w:type="spellStart"/>
      <w:r w:rsidR="00B0336B">
        <w:rPr>
          <w:rFonts w:cstheme="minorHAnsi"/>
        </w:rPr>
        <w:t xml:space="preserve">a </w:t>
      </w:r>
      <w:proofErr w:type="spellEnd"/>
      <w:r w:rsidR="000C0FE7">
        <w:rPr>
          <w:rFonts w:cstheme="minorHAnsi"/>
        </w:rPr>
        <w:t xml:space="preserve">dimensão micro </w:t>
      </w:r>
      <w:r w:rsidR="00B0336B">
        <w:rPr>
          <w:rFonts w:cstheme="minorHAnsi"/>
        </w:rPr>
        <w:t>da violência</w:t>
      </w:r>
      <w:r w:rsidR="000C0FE7">
        <w:rPr>
          <w:rFonts w:cstheme="minorHAnsi"/>
        </w:rPr>
        <w:t xml:space="preserve"> é bastante preocupante, </w:t>
      </w:r>
      <w:r w:rsidR="00B0336B">
        <w:rPr>
          <w:rFonts w:cstheme="minorHAnsi"/>
        </w:rPr>
        <w:t>questionando as</w:t>
      </w:r>
      <w:r w:rsidR="000C0FE7">
        <w:rPr>
          <w:rFonts w:cstheme="minorHAnsi"/>
        </w:rPr>
        <w:t xml:space="preserve"> motiva</w:t>
      </w:r>
      <w:r w:rsidR="00B0336B">
        <w:rPr>
          <w:rFonts w:cstheme="minorHAnsi"/>
        </w:rPr>
        <w:t>ções de alg</w:t>
      </w:r>
      <w:r w:rsidR="000C0FE7">
        <w:rPr>
          <w:rFonts w:cstheme="minorHAnsi"/>
        </w:rPr>
        <w:t xml:space="preserve">uma pessoa a </w:t>
      </w:r>
      <w:r w:rsidR="00B0336B">
        <w:rPr>
          <w:rFonts w:cstheme="minorHAnsi"/>
        </w:rPr>
        <w:t>exercer tais práticas</w:t>
      </w:r>
      <w:r w:rsidR="000C0FE7">
        <w:rPr>
          <w:rFonts w:cstheme="minorHAnsi"/>
        </w:rPr>
        <w:t xml:space="preserve">. </w:t>
      </w:r>
      <w:r w:rsidR="00B0336B">
        <w:rPr>
          <w:rFonts w:cstheme="minorHAnsi"/>
        </w:rPr>
        <w:t xml:space="preserve">Ele comentou </w:t>
      </w:r>
      <w:r w:rsidR="00B0336B">
        <w:rPr>
          <w:rFonts w:cstheme="minorHAnsi"/>
        </w:rPr>
        <w:t>que a tecnocracia não tem bases na ética humana</w:t>
      </w:r>
      <w:r w:rsidR="00B0336B">
        <w:rPr>
          <w:rFonts w:cstheme="minorHAnsi"/>
        </w:rPr>
        <w:t>, pois a o</w:t>
      </w:r>
      <w:r w:rsidR="000C0FE7">
        <w:rPr>
          <w:rFonts w:cstheme="minorHAnsi"/>
        </w:rPr>
        <w:t xml:space="preserve">brigação ética </w:t>
      </w:r>
      <w:r w:rsidR="00B0336B">
        <w:rPr>
          <w:rFonts w:cstheme="minorHAnsi"/>
        </w:rPr>
        <w:t xml:space="preserve">é </w:t>
      </w:r>
      <w:r w:rsidR="000C0FE7">
        <w:rPr>
          <w:rFonts w:cstheme="minorHAnsi"/>
        </w:rPr>
        <w:t>de se posicionar por direitos humanos, por valores e princípios colocados em textos</w:t>
      </w:r>
      <w:r w:rsidR="00B0336B">
        <w:rPr>
          <w:rFonts w:cstheme="minorHAnsi"/>
        </w:rPr>
        <w:t xml:space="preserve"> como a C</w:t>
      </w:r>
      <w:r w:rsidR="000C0FE7">
        <w:rPr>
          <w:rFonts w:cstheme="minorHAnsi"/>
        </w:rPr>
        <w:t>onstituição</w:t>
      </w:r>
      <w:r w:rsidR="00B0336B">
        <w:rPr>
          <w:rFonts w:cstheme="minorHAnsi"/>
        </w:rPr>
        <w:t xml:space="preserve"> ou alguns</w:t>
      </w:r>
      <w:r w:rsidR="000C0FE7">
        <w:rPr>
          <w:rFonts w:cstheme="minorHAnsi"/>
        </w:rPr>
        <w:t xml:space="preserve"> tratados</w:t>
      </w:r>
      <w:r w:rsidR="00B0336B">
        <w:rPr>
          <w:rFonts w:cstheme="minorHAnsi"/>
        </w:rPr>
        <w:t xml:space="preserve"> e</w:t>
      </w:r>
      <w:r w:rsidR="00801B9E">
        <w:rPr>
          <w:rFonts w:cstheme="minorHAnsi"/>
        </w:rPr>
        <w:t xml:space="preserve"> </w:t>
      </w:r>
      <w:proofErr w:type="spellStart"/>
      <w:r w:rsidR="00B0336B">
        <w:rPr>
          <w:rFonts w:cstheme="minorHAnsi"/>
        </w:rPr>
        <w:t>a</w:t>
      </w:r>
      <w:proofErr w:type="spellEnd"/>
      <w:r w:rsidR="00801B9E">
        <w:rPr>
          <w:rFonts w:cstheme="minorHAnsi"/>
        </w:rPr>
        <w:t xml:space="preserve"> ética do trabalho deve ser perseguida, </w:t>
      </w:r>
      <w:r w:rsidR="00B0336B">
        <w:rPr>
          <w:rFonts w:cstheme="minorHAnsi"/>
        </w:rPr>
        <w:t>sendo</w:t>
      </w:r>
      <w:r w:rsidR="00801B9E">
        <w:rPr>
          <w:rFonts w:cstheme="minorHAnsi"/>
        </w:rPr>
        <w:t xml:space="preserve"> uma ação política. </w:t>
      </w:r>
      <w:r w:rsidR="00801B9E">
        <w:rPr>
          <w:rFonts w:cstheme="minorHAnsi"/>
          <w:b/>
        </w:rPr>
        <w:t xml:space="preserve">Felipe </w:t>
      </w:r>
      <w:r w:rsidR="00B0336B">
        <w:rPr>
          <w:rFonts w:cstheme="minorHAnsi"/>
        </w:rPr>
        <w:t>comentou que</w:t>
      </w:r>
      <w:r w:rsidR="00767F1C">
        <w:rPr>
          <w:rFonts w:cstheme="minorHAnsi"/>
        </w:rPr>
        <w:t xml:space="preserve"> escutar Laura </w:t>
      </w:r>
      <w:r w:rsidR="00B0336B">
        <w:rPr>
          <w:rFonts w:cstheme="minorHAnsi"/>
        </w:rPr>
        <w:t>foi uma</w:t>
      </w:r>
      <w:r w:rsidR="00767F1C">
        <w:rPr>
          <w:rFonts w:cstheme="minorHAnsi"/>
        </w:rPr>
        <w:t xml:space="preserve"> </w:t>
      </w:r>
      <w:r w:rsidR="00B0336B">
        <w:rPr>
          <w:rFonts w:cstheme="minorHAnsi"/>
        </w:rPr>
        <w:t>p</w:t>
      </w:r>
      <w:r w:rsidR="00767F1C">
        <w:rPr>
          <w:rFonts w:cstheme="minorHAnsi"/>
        </w:rPr>
        <w:t>rovocação para incluir</w:t>
      </w:r>
      <w:r w:rsidR="00B0336B">
        <w:rPr>
          <w:rFonts w:cstheme="minorHAnsi"/>
        </w:rPr>
        <w:t xml:space="preserve"> na discussão da política sobre drogas</w:t>
      </w:r>
      <w:r w:rsidR="00767F1C">
        <w:rPr>
          <w:rFonts w:cstheme="minorHAnsi"/>
        </w:rPr>
        <w:t>, além das diretrizes, normativas e documentos oficiais, as práticas cotidianas</w:t>
      </w:r>
      <w:r w:rsidR="00B0336B">
        <w:rPr>
          <w:rFonts w:cstheme="minorHAnsi"/>
        </w:rPr>
        <w:t xml:space="preserve">. Ele disse que é a </w:t>
      </w:r>
      <w:r w:rsidR="00767F1C">
        <w:rPr>
          <w:rFonts w:cstheme="minorHAnsi"/>
        </w:rPr>
        <w:t xml:space="preserve">atuação do trabalhador da ponta que sustenta </w:t>
      </w:r>
      <w:r w:rsidR="00B0336B">
        <w:rPr>
          <w:rFonts w:cstheme="minorHAnsi"/>
        </w:rPr>
        <w:t xml:space="preserve">as políticas. </w:t>
      </w:r>
      <w:r w:rsidR="00767F1C" w:rsidRPr="00B0336B">
        <w:rPr>
          <w:rFonts w:cstheme="minorHAnsi"/>
          <w:b/>
        </w:rPr>
        <w:t>Laura</w:t>
      </w:r>
      <w:r w:rsidR="00B0336B">
        <w:rPr>
          <w:rFonts w:cstheme="minorHAnsi"/>
        </w:rPr>
        <w:t xml:space="preserve"> comentou da importância de m</w:t>
      </w:r>
      <w:r w:rsidR="00767F1C">
        <w:rPr>
          <w:rFonts w:cstheme="minorHAnsi"/>
        </w:rPr>
        <w:t xml:space="preserve">anter a tensão </w:t>
      </w:r>
      <w:r w:rsidR="0074535A">
        <w:rPr>
          <w:rFonts w:cstheme="minorHAnsi"/>
        </w:rPr>
        <w:t>entre as instâncias micro e macro</w:t>
      </w:r>
      <w:r w:rsidR="00B0336B">
        <w:rPr>
          <w:rFonts w:cstheme="minorHAnsi"/>
        </w:rPr>
        <w:t>, pois a complexidade das questões envolve ambas. A d</w:t>
      </w:r>
      <w:r w:rsidR="0074535A">
        <w:rPr>
          <w:rFonts w:cstheme="minorHAnsi"/>
        </w:rPr>
        <w:t xml:space="preserve">iscussão não se esgota só nas </w:t>
      </w:r>
      <w:r w:rsidR="00B0336B">
        <w:rPr>
          <w:rFonts w:cstheme="minorHAnsi"/>
        </w:rPr>
        <w:t>práticas</w:t>
      </w:r>
      <w:r w:rsidR="0074535A">
        <w:rPr>
          <w:rFonts w:cstheme="minorHAnsi"/>
        </w:rPr>
        <w:t xml:space="preserve"> cotidianas</w:t>
      </w:r>
      <w:r w:rsidR="00B0336B">
        <w:rPr>
          <w:rFonts w:cstheme="minorHAnsi"/>
        </w:rPr>
        <w:t xml:space="preserve"> dos trabalhadores de ponta</w:t>
      </w:r>
      <w:r w:rsidR="0074535A">
        <w:rPr>
          <w:rFonts w:cstheme="minorHAnsi"/>
        </w:rPr>
        <w:t>, nem só nas instâncias superiores</w:t>
      </w:r>
      <w:r w:rsidR="00B0336B">
        <w:rPr>
          <w:rFonts w:cstheme="minorHAnsi"/>
        </w:rPr>
        <w:t xml:space="preserve"> de gestão das políticas:</w:t>
      </w:r>
      <w:r w:rsidR="0074535A">
        <w:rPr>
          <w:rFonts w:cstheme="minorHAnsi"/>
        </w:rPr>
        <w:t xml:space="preserve"> </w:t>
      </w:r>
      <w:r w:rsidR="00B0336B">
        <w:rPr>
          <w:rFonts w:cstheme="minorHAnsi"/>
        </w:rPr>
        <w:t>e</w:t>
      </w:r>
      <w:r w:rsidR="0074535A">
        <w:rPr>
          <w:rFonts w:cstheme="minorHAnsi"/>
        </w:rPr>
        <w:t>la est</w:t>
      </w:r>
      <w:r w:rsidR="00B0336B">
        <w:rPr>
          <w:rFonts w:cstheme="minorHAnsi"/>
        </w:rPr>
        <w:t>aria</w:t>
      </w:r>
      <w:r w:rsidR="0074535A">
        <w:rPr>
          <w:rFonts w:cstheme="minorHAnsi"/>
        </w:rPr>
        <w:t xml:space="preserve"> o tempo todo </w:t>
      </w:r>
      <w:r w:rsidR="00B0336B">
        <w:rPr>
          <w:rFonts w:cstheme="minorHAnsi"/>
        </w:rPr>
        <w:t>n</w:t>
      </w:r>
      <w:r w:rsidR="0074535A">
        <w:rPr>
          <w:rFonts w:cstheme="minorHAnsi"/>
        </w:rPr>
        <w:t xml:space="preserve">esses lugares. </w:t>
      </w:r>
      <w:r w:rsidR="00B0336B">
        <w:rPr>
          <w:rFonts w:cstheme="minorHAnsi"/>
        </w:rPr>
        <w:t xml:space="preserve">Ela ainda apontou que  </w:t>
      </w:r>
      <w:r w:rsidR="0074535A">
        <w:rPr>
          <w:rFonts w:cstheme="minorHAnsi"/>
        </w:rPr>
        <w:t xml:space="preserve">essa discussão </w:t>
      </w:r>
      <w:r w:rsidR="00B0336B">
        <w:rPr>
          <w:rFonts w:cstheme="minorHAnsi"/>
        </w:rPr>
        <w:t>não visava u</w:t>
      </w:r>
      <w:r w:rsidR="0074535A">
        <w:rPr>
          <w:rFonts w:cstheme="minorHAnsi"/>
        </w:rPr>
        <w:t>ma sobrecarga para o trabalhador,</w:t>
      </w:r>
      <w:r w:rsidR="00B0336B">
        <w:rPr>
          <w:rFonts w:cstheme="minorHAnsi"/>
        </w:rPr>
        <w:t xml:space="preserve"> no sentido de dar conta de todas as problemáticas, </w:t>
      </w:r>
      <w:r w:rsidR="0074535A">
        <w:rPr>
          <w:rFonts w:cstheme="minorHAnsi"/>
        </w:rPr>
        <w:t xml:space="preserve">mas </w:t>
      </w:r>
      <w:r w:rsidR="00B0336B">
        <w:rPr>
          <w:rFonts w:cstheme="minorHAnsi"/>
        </w:rPr>
        <w:t>apontar a importância dos trabalhadores se implicarem nas questões postas no cotidiano de trabalho. Ela lembrou, por exemplo, que m</w:t>
      </w:r>
      <w:r w:rsidR="0074535A">
        <w:rPr>
          <w:rFonts w:cstheme="minorHAnsi"/>
        </w:rPr>
        <w:t>uitas vezes</w:t>
      </w:r>
      <w:r w:rsidR="00B0336B">
        <w:rPr>
          <w:rFonts w:cstheme="minorHAnsi"/>
        </w:rPr>
        <w:t xml:space="preserve"> os</w:t>
      </w:r>
      <w:r w:rsidR="0074535A">
        <w:rPr>
          <w:rFonts w:cstheme="minorHAnsi"/>
        </w:rPr>
        <w:t xml:space="preserve"> trabalhadores vão, junto com usuários</w:t>
      </w:r>
      <w:r w:rsidR="00B0336B">
        <w:rPr>
          <w:rFonts w:cstheme="minorHAnsi"/>
        </w:rPr>
        <w:t xml:space="preserve"> dos equipamentos de saúde</w:t>
      </w:r>
      <w:r w:rsidR="0074535A">
        <w:rPr>
          <w:rFonts w:cstheme="minorHAnsi"/>
        </w:rPr>
        <w:t xml:space="preserve">, </w:t>
      </w:r>
      <w:proofErr w:type="spellStart"/>
      <w:r w:rsidR="0074535A">
        <w:rPr>
          <w:rFonts w:cstheme="minorHAnsi"/>
        </w:rPr>
        <w:t>tensionar</w:t>
      </w:r>
      <w:proofErr w:type="spellEnd"/>
      <w:r w:rsidR="0074535A">
        <w:rPr>
          <w:rFonts w:cstheme="minorHAnsi"/>
        </w:rPr>
        <w:t xml:space="preserve"> as instâncias superiores. </w:t>
      </w:r>
      <w:r w:rsidR="00B0336B">
        <w:rPr>
          <w:rFonts w:cstheme="minorHAnsi"/>
        </w:rPr>
        <w:t xml:space="preserve">Por fim, ela citou o movimento da </w:t>
      </w:r>
      <w:r w:rsidR="0074535A">
        <w:rPr>
          <w:rFonts w:cstheme="minorHAnsi"/>
        </w:rPr>
        <w:t>reforma psiquiátrica</w:t>
      </w:r>
      <w:r w:rsidR="00B0336B">
        <w:rPr>
          <w:rFonts w:cstheme="minorHAnsi"/>
        </w:rPr>
        <w:t xml:space="preserve"> no Brasil, quando</w:t>
      </w:r>
      <w:r w:rsidR="0074535A">
        <w:rPr>
          <w:rFonts w:cstheme="minorHAnsi"/>
        </w:rPr>
        <w:t xml:space="preserve"> usuários, trabalhadores e familiares </w:t>
      </w:r>
      <w:r w:rsidR="00B0336B">
        <w:rPr>
          <w:rFonts w:cstheme="minorHAnsi"/>
        </w:rPr>
        <w:t>participaram</w:t>
      </w:r>
      <w:r w:rsidR="0074535A">
        <w:rPr>
          <w:rFonts w:cstheme="minorHAnsi"/>
        </w:rPr>
        <w:t xml:space="preserve"> conjuntamente d</w:t>
      </w:r>
      <w:r w:rsidR="002C1F52">
        <w:rPr>
          <w:rFonts w:cstheme="minorHAnsi"/>
        </w:rPr>
        <w:t>esse</w:t>
      </w:r>
      <w:r w:rsidR="0074535A">
        <w:rPr>
          <w:rFonts w:cstheme="minorHAnsi"/>
        </w:rPr>
        <w:t xml:space="preserve"> movimento socia</w:t>
      </w:r>
      <w:r w:rsidR="002C1F52">
        <w:rPr>
          <w:rFonts w:cstheme="minorHAnsi"/>
        </w:rPr>
        <w:t>l</w:t>
      </w:r>
      <w:r w:rsidR="00B0336B">
        <w:rPr>
          <w:rFonts w:cstheme="minorHAnsi"/>
        </w:rPr>
        <w:t xml:space="preserve"> e construíram</w:t>
      </w:r>
      <w:r w:rsidR="0074535A">
        <w:rPr>
          <w:rFonts w:cstheme="minorHAnsi"/>
        </w:rPr>
        <w:t xml:space="preserve"> coletiva</w:t>
      </w:r>
      <w:r w:rsidR="00B0336B">
        <w:rPr>
          <w:rFonts w:cstheme="minorHAnsi"/>
        </w:rPr>
        <w:t>mente essa discussão</w:t>
      </w:r>
      <w:r w:rsidR="0074535A">
        <w:rPr>
          <w:rFonts w:cstheme="minorHAnsi"/>
        </w:rPr>
        <w:t xml:space="preserve">. </w:t>
      </w:r>
      <w:r w:rsidR="002C1F52">
        <w:rPr>
          <w:rFonts w:cstheme="minorHAnsi"/>
        </w:rPr>
        <w:t xml:space="preserve">Com isso, Laura agradeceu o convite e se mostrou feliz pelas reverberações de sua apresentação na discussão. </w:t>
      </w:r>
      <w:r w:rsidR="0074535A" w:rsidRPr="002C1F52">
        <w:rPr>
          <w:rFonts w:cstheme="minorHAnsi"/>
          <w:b/>
        </w:rPr>
        <w:t xml:space="preserve">Décio </w:t>
      </w:r>
      <w:r w:rsidR="002C1F52">
        <w:rPr>
          <w:rFonts w:cstheme="minorHAnsi"/>
        </w:rPr>
        <w:t>a a</w:t>
      </w:r>
      <w:r w:rsidR="0074535A">
        <w:rPr>
          <w:rFonts w:cstheme="minorHAnsi"/>
        </w:rPr>
        <w:t xml:space="preserve">gradeceu e </w:t>
      </w:r>
      <w:r w:rsidR="002C1F52">
        <w:rPr>
          <w:rFonts w:cstheme="minorHAnsi"/>
        </w:rPr>
        <w:t xml:space="preserve">a convidou para vir em futuras discussões no COMUDA. Com isso, </w:t>
      </w:r>
      <w:r w:rsidR="002C1F52">
        <w:rPr>
          <w:rFonts w:cstheme="minorHAnsi"/>
          <w:b/>
        </w:rPr>
        <w:t xml:space="preserve">Laura </w:t>
      </w:r>
      <w:r w:rsidR="002C1F52" w:rsidRPr="002C1F52">
        <w:rPr>
          <w:rFonts w:cstheme="minorHAnsi"/>
        </w:rPr>
        <w:t>se despediu.</w:t>
      </w:r>
      <w:r w:rsidR="002C1F52">
        <w:rPr>
          <w:rFonts w:cstheme="minorHAnsi"/>
          <w:b/>
        </w:rPr>
        <w:t xml:space="preserve"> </w:t>
      </w:r>
    </w:p>
    <w:p w14:paraId="7B0E0CBA" w14:textId="5A56DA67" w:rsidR="0074535A" w:rsidRDefault="002C1F52" w:rsidP="002C1F52">
      <w:pPr>
        <w:ind w:firstLine="708"/>
        <w:jc w:val="both"/>
        <w:rPr>
          <w:rFonts w:cstheme="minorHAnsi"/>
        </w:rPr>
      </w:pPr>
      <w:r>
        <w:rPr>
          <w:rFonts w:cstheme="minorHAnsi"/>
        </w:rPr>
        <w:t>Na sequência, foi compartilhado um info</w:t>
      </w:r>
      <w:r w:rsidR="004218B8">
        <w:rPr>
          <w:rFonts w:cstheme="minorHAnsi"/>
        </w:rPr>
        <w:t>r</w:t>
      </w:r>
      <w:r>
        <w:rPr>
          <w:rFonts w:cstheme="minorHAnsi"/>
        </w:rPr>
        <w:t xml:space="preserve">me por </w:t>
      </w:r>
      <w:r>
        <w:rPr>
          <w:rFonts w:cstheme="minorHAnsi"/>
          <w:b/>
        </w:rPr>
        <w:t>Cristiano</w:t>
      </w:r>
      <w:r>
        <w:rPr>
          <w:rFonts w:cstheme="minorHAnsi"/>
        </w:rPr>
        <w:t xml:space="preserve">. Ele contou do </w:t>
      </w:r>
      <w:r w:rsidR="0074535A">
        <w:rPr>
          <w:rFonts w:cstheme="minorHAnsi"/>
        </w:rPr>
        <w:t>lançamento</w:t>
      </w:r>
      <w:r>
        <w:rPr>
          <w:rFonts w:cstheme="minorHAnsi"/>
        </w:rPr>
        <w:t>,</w:t>
      </w:r>
      <w:r w:rsidR="0074535A">
        <w:rPr>
          <w:rFonts w:cstheme="minorHAnsi"/>
        </w:rPr>
        <w:t xml:space="preserve"> pela plataforma Justa</w:t>
      </w:r>
      <w:r>
        <w:rPr>
          <w:rFonts w:cstheme="minorHAnsi"/>
        </w:rPr>
        <w:t>, de</w:t>
      </w:r>
      <w:r w:rsidR="0074535A">
        <w:rPr>
          <w:rFonts w:cstheme="minorHAnsi"/>
        </w:rPr>
        <w:t xml:space="preserve"> duas campanhas ligadas </w:t>
      </w:r>
      <w:r w:rsidR="004218B8">
        <w:rPr>
          <w:rFonts w:cstheme="minorHAnsi"/>
        </w:rPr>
        <w:t>às</w:t>
      </w:r>
      <w:r w:rsidR="0074535A">
        <w:rPr>
          <w:rFonts w:cstheme="minorHAnsi"/>
        </w:rPr>
        <w:t xml:space="preserve"> políticas de drogas. </w:t>
      </w:r>
      <w:r>
        <w:rPr>
          <w:rFonts w:cstheme="minorHAnsi"/>
        </w:rPr>
        <w:t>A primeira dela</w:t>
      </w:r>
      <w:r w:rsidR="0074535A">
        <w:rPr>
          <w:rFonts w:cstheme="minorHAnsi"/>
        </w:rPr>
        <w:t xml:space="preserve"> </w:t>
      </w:r>
      <w:r>
        <w:rPr>
          <w:rFonts w:cstheme="minorHAnsi"/>
        </w:rPr>
        <w:t>foi</w:t>
      </w:r>
      <w:r w:rsidR="0074535A">
        <w:rPr>
          <w:rFonts w:cstheme="minorHAnsi"/>
        </w:rPr>
        <w:t xml:space="preserve"> uma série de vídeos</w:t>
      </w:r>
      <w:r w:rsidR="00514D89">
        <w:rPr>
          <w:rFonts w:cstheme="minorHAnsi"/>
        </w:rPr>
        <w:t>, cham</w:t>
      </w:r>
      <w:r>
        <w:rPr>
          <w:rFonts w:cstheme="minorHAnsi"/>
        </w:rPr>
        <w:t>a</w:t>
      </w:r>
      <w:r w:rsidR="00514D89">
        <w:rPr>
          <w:rFonts w:cstheme="minorHAnsi"/>
        </w:rPr>
        <w:t>da DRDR,</w:t>
      </w:r>
      <w:r w:rsidR="0074535A">
        <w:rPr>
          <w:rFonts w:cstheme="minorHAnsi"/>
        </w:rPr>
        <w:t xml:space="preserve"> </w:t>
      </w:r>
      <w:r>
        <w:rPr>
          <w:rFonts w:cstheme="minorHAnsi"/>
        </w:rPr>
        <w:t xml:space="preserve">que tinha como tema </w:t>
      </w:r>
      <w:r w:rsidR="0074535A">
        <w:rPr>
          <w:rFonts w:cstheme="minorHAnsi"/>
        </w:rPr>
        <w:t>o diálogo entre saúde e justiça</w:t>
      </w:r>
      <w:r>
        <w:rPr>
          <w:rFonts w:cstheme="minorHAnsi"/>
        </w:rPr>
        <w:t>,</w:t>
      </w:r>
      <w:r w:rsidR="0074535A">
        <w:rPr>
          <w:rFonts w:cstheme="minorHAnsi"/>
        </w:rPr>
        <w:t xml:space="preserve"> com foco em promotores e juízes de direito, apresentada pela psiquiatra Débora Medeiros. </w:t>
      </w:r>
      <w:r>
        <w:rPr>
          <w:rFonts w:cstheme="minorHAnsi"/>
        </w:rPr>
        <w:t>O o</w:t>
      </w:r>
      <w:r w:rsidR="00514D89">
        <w:rPr>
          <w:rFonts w:cstheme="minorHAnsi"/>
        </w:rPr>
        <w:t>utro lançamento</w:t>
      </w:r>
      <w:r>
        <w:rPr>
          <w:rFonts w:cstheme="minorHAnsi"/>
        </w:rPr>
        <w:t xml:space="preserve">, que foi feito </w:t>
      </w:r>
      <w:r w:rsidR="00514D89">
        <w:rPr>
          <w:rFonts w:cstheme="minorHAnsi"/>
        </w:rPr>
        <w:t xml:space="preserve">em parceria com </w:t>
      </w:r>
      <w:r>
        <w:rPr>
          <w:rFonts w:cstheme="minorHAnsi"/>
        </w:rPr>
        <w:t>a</w:t>
      </w:r>
      <w:r w:rsidR="00514D89">
        <w:rPr>
          <w:rFonts w:cstheme="minorHAnsi"/>
        </w:rPr>
        <w:t xml:space="preserve"> P</w:t>
      </w:r>
      <w:r>
        <w:rPr>
          <w:rFonts w:cstheme="minorHAnsi"/>
        </w:rPr>
        <w:t xml:space="preserve">lataforma </w:t>
      </w:r>
      <w:r w:rsidR="00514D89">
        <w:rPr>
          <w:rFonts w:cstheme="minorHAnsi"/>
        </w:rPr>
        <w:t>B</w:t>
      </w:r>
      <w:r>
        <w:rPr>
          <w:rFonts w:cstheme="minorHAnsi"/>
        </w:rPr>
        <w:t xml:space="preserve">rasileira de </w:t>
      </w:r>
      <w:r w:rsidR="00514D89">
        <w:rPr>
          <w:rFonts w:cstheme="minorHAnsi"/>
        </w:rPr>
        <w:t>P</w:t>
      </w:r>
      <w:r>
        <w:rPr>
          <w:rFonts w:cstheme="minorHAnsi"/>
        </w:rPr>
        <w:t xml:space="preserve">olítica sobre </w:t>
      </w:r>
      <w:r w:rsidR="00514D89">
        <w:rPr>
          <w:rFonts w:cstheme="minorHAnsi"/>
        </w:rPr>
        <w:t>D</w:t>
      </w:r>
      <w:r>
        <w:rPr>
          <w:rFonts w:cstheme="minorHAnsi"/>
        </w:rPr>
        <w:t>rogas</w:t>
      </w:r>
      <w:r w:rsidR="00514D89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2C1F52">
        <w:rPr>
          <w:rFonts w:cstheme="minorHAnsi"/>
        </w:rPr>
        <w:t>Iniciativa Negra por Uma Nova Política sobre Drogas</w:t>
      </w:r>
      <w:r>
        <w:rPr>
          <w:rFonts w:cstheme="minorHAnsi"/>
        </w:rPr>
        <w:t xml:space="preserve"> </w:t>
      </w:r>
      <w:r w:rsidR="00514D89">
        <w:rPr>
          <w:rFonts w:cstheme="minorHAnsi"/>
        </w:rPr>
        <w:t xml:space="preserve">e </w:t>
      </w:r>
      <w:r>
        <w:rPr>
          <w:rFonts w:cstheme="minorHAnsi"/>
        </w:rPr>
        <w:t xml:space="preserve">a </w:t>
      </w:r>
      <w:r w:rsidR="00514D89">
        <w:rPr>
          <w:rFonts w:cstheme="minorHAnsi"/>
        </w:rPr>
        <w:t>Ponte Jornalismo</w:t>
      </w:r>
      <w:r>
        <w:rPr>
          <w:rFonts w:cstheme="minorHAnsi"/>
        </w:rPr>
        <w:t>, diz respeito a</w:t>
      </w:r>
      <w:r w:rsidR="00514D89">
        <w:rPr>
          <w:rFonts w:cstheme="minorHAnsi"/>
        </w:rPr>
        <w:t xml:space="preserve"> uma série de animações chamada </w:t>
      </w:r>
      <w:r w:rsidR="00514D89" w:rsidRPr="002C1F52">
        <w:rPr>
          <w:rFonts w:cstheme="minorHAnsi"/>
          <w:i/>
        </w:rPr>
        <w:t>Justiça e Guerra às Drogas</w:t>
      </w:r>
      <w:r w:rsidR="00514D89">
        <w:rPr>
          <w:rFonts w:cstheme="minorHAnsi"/>
        </w:rPr>
        <w:t>, que problematiza algumas abordagens sobre a questão das dr</w:t>
      </w:r>
      <w:r>
        <w:rPr>
          <w:rFonts w:cstheme="minorHAnsi"/>
        </w:rPr>
        <w:t>o</w:t>
      </w:r>
      <w:r w:rsidR="00514D89">
        <w:rPr>
          <w:rFonts w:cstheme="minorHAnsi"/>
        </w:rPr>
        <w:t xml:space="preserve">gas. </w:t>
      </w:r>
    </w:p>
    <w:p w14:paraId="0D123603" w14:textId="0591FB1E" w:rsidR="00D80487" w:rsidRDefault="002C1F52" w:rsidP="00D80487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Com isso, o ponto de pauta seguinte foi sobre a avaliação do evento de lançamento </w:t>
      </w:r>
      <w:r w:rsidR="00276692">
        <w:rPr>
          <w:rFonts w:cstheme="minorHAnsi"/>
        </w:rPr>
        <w:t>do Relatório da 7ª COMPAD</w:t>
      </w:r>
      <w:r>
        <w:rPr>
          <w:rFonts w:cstheme="minorHAnsi"/>
        </w:rPr>
        <w:t xml:space="preserve">. </w:t>
      </w:r>
      <w:r>
        <w:rPr>
          <w:rFonts w:cstheme="minorHAnsi"/>
          <w:b/>
        </w:rPr>
        <w:t>Décio</w:t>
      </w:r>
      <w:r>
        <w:rPr>
          <w:rFonts w:cstheme="minorHAnsi"/>
        </w:rPr>
        <w:t xml:space="preserve"> elogiou os</w:t>
      </w:r>
      <w:r w:rsidR="00276692">
        <w:rPr>
          <w:rFonts w:cstheme="minorHAnsi"/>
        </w:rPr>
        <w:t xml:space="preserve"> convidados</w:t>
      </w:r>
      <w:r>
        <w:rPr>
          <w:rFonts w:cstheme="minorHAnsi"/>
        </w:rPr>
        <w:t xml:space="preserve">, dizendo que suas </w:t>
      </w:r>
      <w:r w:rsidR="00276692">
        <w:rPr>
          <w:rFonts w:cstheme="minorHAnsi"/>
        </w:rPr>
        <w:t xml:space="preserve">falas </w:t>
      </w:r>
      <w:r>
        <w:rPr>
          <w:rFonts w:cstheme="minorHAnsi"/>
        </w:rPr>
        <w:t xml:space="preserve">foram </w:t>
      </w:r>
      <w:r w:rsidR="00276692">
        <w:rPr>
          <w:rFonts w:cstheme="minorHAnsi"/>
        </w:rPr>
        <w:t xml:space="preserve">espetaculares. </w:t>
      </w:r>
      <w:r>
        <w:rPr>
          <w:rFonts w:cstheme="minorHAnsi"/>
        </w:rPr>
        <w:t xml:space="preserve">Ele apontou que o evento </w:t>
      </w:r>
      <w:r w:rsidR="00276692">
        <w:rPr>
          <w:rFonts w:cstheme="minorHAnsi"/>
        </w:rPr>
        <w:t>foi uma aula</w:t>
      </w:r>
      <w:r>
        <w:rPr>
          <w:rFonts w:cstheme="minorHAnsi"/>
        </w:rPr>
        <w:t>, pois t</w:t>
      </w:r>
      <w:r w:rsidR="00276692">
        <w:rPr>
          <w:rFonts w:cstheme="minorHAnsi"/>
        </w:rPr>
        <w:t>odas as falas cont</w:t>
      </w:r>
      <w:r w:rsidR="00784244">
        <w:rPr>
          <w:rFonts w:cstheme="minorHAnsi"/>
        </w:rPr>
        <w:t>inha</w:t>
      </w:r>
      <w:r w:rsidR="00276692">
        <w:rPr>
          <w:rFonts w:cstheme="minorHAnsi"/>
        </w:rPr>
        <w:t xml:space="preserve">m fundamentos </w:t>
      </w:r>
      <w:r>
        <w:rPr>
          <w:rFonts w:cstheme="minorHAnsi"/>
        </w:rPr>
        <w:t xml:space="preserve">para se pensar </w:t>
      </w:r>
      <w:r w:rsidR="00276692">
        <w:rPr>
          <w:rFonts w:cstheme="minorHAnsi"/>
        </w:rPr>
        <w:t>sobre a política sobre drogas</w:t>
      </w:r>
      <w:r>
        <w:rPr>
          <w:rFonts w:cstheme="minorHAnsi"/>
        </w:rPr>
        <w:t xml:space="preserve">. Resgatou a fala de </w:t>
      </w:r>
      <w:proofErr w:type="spellStart"/>
      <w:r>
        <w:rPr>
          <w:rFonts w:cstheme="minorHAnsi"/>
        </w:rPr>
        <w:t>Tykanori</w:t>
      </w:r>
      <w:proofErr w:type="spellEnd"/>
      <w:r w:rsidR="00784244">
        <w:rPr>
          <w:rFonts w:cstheme="minorHAnsi"/>
        </w:rPr>
        <w:t xml:space="preserve"> </w:t>
      </w:r>
      <w:r>
        <w:rPr>
          <w:rFonts w:cstheme="minorHAnsi"/>
        </w:rPr>
        <w:t xml:space="preserve">sobre a relevância das questões sociais </w:t>
      </w:r>
      <w:r w:rsidR="00276692">
        <w:rPr>
          <w:rFonts w:cstheme="minorHAnsi"/>
        </w:rPr>
        <w:t xml:space="preserve">como </w:t>
      </w:r>
      <w:r>
        <w:rPr>
          <w:rFonts w:cstheme="minorHAnsi"/>
        </w:rPr>
        <w:t>estru</w:t>
      </w:r>
      <w:r w:rsidR="00784244">
        <w:rPr>
          <w:rFonts w:cstheme="minorHAnsi"/>
        </w:rPr>
        <w:t>tu</w:t>
      </w:r>
      <w:r>
        <w:rPr>
          <w:rFonts w:cstheme="minorHAnsi"/>
        </w:rPr>
        <w:t>rantes</w:t>
      </w:r>
      <w:r w:rsidR="00276692">
        <w:rPr>
          <w:rFonts w:cstheme="minorHAnsi"/>
        </w:rPr>
        <w:t xml:space="preserve"> da </w:t>
      </w:r>
      <w:r w:rsidR="00784244">
        <w:rPr>
          <w:rFonts w:cstheme="minorHAnsi"/>
        </w:rPr>
        <w:t>organização psíquica e da importância de se pensar nos sujeitos como históricos</w:t>
      </w:r>
      <w:r w:rsidR="00276692">
        <w:rPr>
          <w:rFonts w:cstheme="minorHAnsi"/>
        </w:rPr>
        <w:t xml:space="preserve">. </w:t>
      </w:r>
      <w:r w:rsidR="00784244">
        <w:rPr>
          <w:rFonts w:cstheme="minorHAnsi"/>
        </w:rPr>
        <w:t>Assim, elogiou a forma como</w:t>
      </w:r>
      <w:r w:rsidR="00276692">
        <w:rPr>
          <w:rFonts w:cstheme="minorHAnsi"/>
        </w:rPr>
        <w:t xml:space="preserve"> </w:t>
      </w:r>
      <w:r w:rsidR="00276692">
        <w:rPr>
          <w:rFonts w:cstheme="minorHAnsi"/>
        </w:rPr>
        <w:lastRenderedPageBreak/>
        <w:t xml:space="preserve">elementos reflexivos </w:t>
      </w:r>
      <w:r w:rsidR="00784244">
        <w:rPr>
          <w:rFonts w:cstheme="minorHAnsi"/>
        </w:rPr>
        <w:t>d</w:t>
      </w:r>
      <w:r w:rsidR="00276692">
        <w:rPr>
          <w:rFonts w:cstheme="minorHAnsi"/>
        </w:rPr>
        <w:t xml:space="preserve">e </w:t>
      </w:r>
      <w:r w:rsidR="00784244">
        <w:rPr>
          <w:rFonts w:cstheme="minorHAnsi"/>
        </w:rPr>
        <w:t>base científica estavam auxiliando os processos de discussão do COMUDA, assim como havia sido na apresentação de</w:t>
      </w:r>
      <w:r w:rsidR="00276692">
        <w:rPr>
          <w:rFonts w:cstheme="minorHAnsi"/>
        </w:rPr>
        <w:t xml:space="preserve"> Laura. </w:t>
      </w:r>
      <w:r w:rsidR="00276692" w:rsidRPr="00784244">
        <w:rPr>
          <w:rFonts w:cstheme="minorHAnsi"/>
          <w:b/>
        </w:rPr>
        <w:t>Jorge Artur</w:t>
      </w:r>
      <w:r w:rsidR="00784244">
        <w:rPr>
          <w:rFonts w:cstheme="minorHAnsi"/>
        </w:rPr>
        <w:t xml:space="preserve"> pensou em </w:t>
      </w:r>
      <w:r w:rsidR="00276692">
        <w:rPr>
          <w:rFonts w:cstheme="minorHAnsi"/>
        </w:rPr>
        <w:t>utilizar pedagogicamente essa gravação</w:t>
      </w:r>
      <w:r w:rsidR="00784244">
        <w:rPr>
          <w:rFonts w:cstheme="minorHAnsi"/>
        </w:rPr>
        <w:t xml:space="preserve"> para </w:t>
      </w:r>
      <w:r w:rsidR="00276692">
        <w:rPr>
          <w:rFonts w:cstheme="minorHAnsi"/>
        </w:rPr>
        <w:t>potencializar discussão</w:t>
      </w:r>
      <w:r w:rsidR="00784244">
        <w:rPr>
          <w:rFonts w:cstheme="minorHAnsi"/>
        </w:rPr>
        <w:t xml:space="preserve">. </w:t>
      </w:r>
      <w:r w:rsidR="00784244">
        <w:rPr>
          <w:rFonts w:cstheme="minorHAnsi"/>
          <w:b/>
        </w:rPr>
        <w:t xml:space="preserve">Márcia </w:t>
      </w:r>
      <w:r w:rsidR="004218B8">
        <w:rPr>
          <w:rFonts w:cstheme="minorHAnsi"/>
        </w:rPr>
        <w:t xml:space="preserve">comentou que </w:t>
      </w:r>
      <w:r w:rsidR="00D80487">
        <w:rPr>
          <w:rFonts w:cstheme="minorHAnsi"/>
        </w:rPr>
        <w:t>alguns membros</w:t>
      </w:r>
      <w:r w:rsidR="00276692">
        <w:rPr>
          <w:rFonts w:cstheme="minorHAnsi"/>
        </w:rPr>
        <w:t xml:space="preserve"> da SME </w:t>
      </w:r>
      <w:r w:rsidR="00D80487">
        <w:rPr>
          <w:rFonts w:cstheme="minorHAnsi"/>
        </w:rPr>
        <w:t>se interessaram pela discussão do evento. Ela disse que g</w:t>
      </w:r>
      <w:r w:rsidR="00276692">
        <w:rPr>
          <w:rFonts w:cstheme="minorHAnsi"/>
        </w:rPr>
        <w:t>ost</w:t>
      </w:r>
      <w:r w:rsidR="00D80487">
        <w:rPr>
          <w:rFonts w:cstheme="minorHAnsi"/>
        </w:rPr>
        <w:t>ar</w:t>
      </w:r>
      <w:r w:rsidR="00276692">
        <w:rPr>
          <w:rFonts w:cstheme="minorHAnsi"/>
        </w:rPr>
        <w:t xml:space="preserve">ia de compartilhar o </w:t>
      </w:r>
      <w:r w:rsidR="00D80487">
        <w:rPr>
          <w:rFonts w:cstheme="minorHAnsi"/>
        </w:rPr>
        <w:t xml:space="preserve">material gravado para trabalhar com alguns professores da rede municipal. Ela disse que </w:t>
      </w:r>
      <w:r w:rsidR="00276692">
        <w:rPr>
          <w:rFonts w:cstheme="minorHAnsi"/>
        </w:rPr>
        <w:t>Nathan, que trabalhou no Ministério da Saúde e hoje presta assessoria à SME</w:t>
      </w:r>
      <w:r w:rsidR="00D80487">
        <w:rPr>
          <w:rFonts w:cstheme="minorHAnsi"/>
        </w:rPr>
        <w:t>,</w:t>
      </w:r>
      <w:r w:rsidR="00276692">
        <w:rPr>
          <w:rFonts w:cstheme="minorHAnsi"/>
        </w:rPr>
        <w:t xml:space="preserve"> </w:t>
      </w:r>
      <w:r w:rsidR="00D80487">
        <w:rPr>
          <w:rFonts w:cstheme="minorHAnsi"/>
        </w:rPr>
        <w:t xml:space="preserve">tinha interesse em </w:t>
      </w:r>
      <w:r w:rsidR="00276692">
        <w:rPr>
          <w:rFonts w:cstheme="minorHAnsi"/>
        </w:rPr>
        <w:t xml:space="preserve">trabalhar com esse material </w:t>
      </w:r>
      <w:r w:rsidR="00D80487">
        <w:rPr>
          <w:rFonts w:cstheme="minorHAnsi"/>
        </w:rPr>
        <w:t>em rodas</w:t>
      </w:r>
      <w:r w:rsidR="00D80487">
        <w:rPr>
          <w:rFonts w:cstheme="minorHAnsi"/>
        </w:rPr>
        <w:t xml:space="preserve"> de conversa </w:t>
      </w:r>
      <w:r w:rsidR="00D80487">
        <w:rPr>
          <w:rFonts w:cstheme="minorHAnsi"/>
        </w:rPr>
        <w:t xml:space="preserve">com professores e alunos, </w:t>
      </w:r>
      <w:r w:rsidR="00D80487">
        <w:rPr>
          <w:rFonts w:cstheme="minorHAnsi"/>
        </w:rPr>
        <w:t>na linha da prevenção.</w:t>
      </w:r>
      <w:r w:rsidR="00D80487">
        <w:rPr>
          <w:rFonts w:cstheme="minorHAnsi"/>
        </w:rPr>
        <w:t xml:space="preserve"> Havia um projeto piloto na DRE Santo Amaro com cinco escolas da região que trabalhariam com isso. </w:t>
      </w:r>
    </w:p>
    <w:p w14:paraId="2A73B25C" w14:textId="77777777" w:rsidR="002614CA" w:rsidRDefault="00D342C1" w:rsidP="002614C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fim, </w:t>
      </w:r>
      <w:r>
        <w:rPr>
          <w:rFonts w:cstheme="minorHAnsi"/>
          <w:b/>
        </w:rPr>
        <w:t xml:space="preserve">Cristiano </w:t>
      </w:r>
      <w:r>
        <w:rPr>
          <w:rFonts w:cstheme="minorHAnsi"/>
        </w:rPr>
        <w:t xml:space="preserve">falou sobre o PLANAD (Plano Nacional de Políticas sobre Drogas). Contou que houve um movimento </w:t>
      </w:r>
      <w:r w:rsidR="000032D7">
        <w:rPr>
          <w:rFonts w:cstheme="minorHAnsi"/>
        </w:rPr>
        <w:t xml:space="preserve">no âmbito federal para esvaziar </w:t>
      </w:r>
      <w:r w:rsidR="0013092D">
        <w:rPr>
          <w:rFonts w:cstheme="minorHAnsi"/>
        </w:rPr>
        <w:t xml:space="preserve">o </w:t>
      </w:r>
      <w:r w:rsidR="000032D7">
        <w:rPr>
          <w:rFonts w:cstheme="minorHAnsi"/>
        </w:rPr>
        <w:t>CONAD de representações da sociedade civil</w:t>
      </w:r>
      <w:r w:rsidR="0013092D">
        <w:rPr>
          <w:rFonts w:cstheme="minorHAnsi"/>
        </w:rPr>
        <w:t xml:space="preserve">, reduzindo drasticamente </w:t>
      </w:r>
      <w:r w:rsidR="0013092D">
        <w:rPr>
          <w:rFonts w:cstheme="minorHAnsi"/>
        </w:rPr>
        <w:t>as discussões e a participação social</w:t>
      </w:r>
      <w:r w:rsidR="000032D7">
        <w:rPr>
          <w:rFonts w:cstheme="minorHAnsi"/>
        </w:rPr>
        <w:t xml:space="preserve">. </w:t>
      </w:r>
      <w:r w:rsidR="0013092D">
        <w:rPr>
          <w:rFonts w:cstheme="minorHAnsi"/>
        </w:rPr>
        <w:t>O PLANAD estava</w:t>
      </w:r>
      <w:r w:rsidR="000032D7">
        <w:rPr>
          <w:rFonts w:cstheme="minorHAnsi"/>
        </w:rPr>
        <w:t xml:space="preserve"> </w:t>
      </w:r>
      <w:r w:rsidR="0013092D">
        <w:rPr>
          <w:rFonts w:cstheme="minorHAnsi"/>
        </w:rPr>
        <w:t>realizando uma</w:t>
      </w:r>
      <w:r w:rsidR="000032D7">
        <w:rPr>
          <w:rFonts w:cstheme="minorHAnsi"/>
        </w:rPr>
        <w:t xml:space="preserve"> consulta pública</w:t>
      </w:r>
      <w:r w:rsidR="0013092D">
        <w:rPr>
          <w:rFonts w:cstheme="minorHAnsi"/>
        </w:rPr>
        <w:t xml:space="preserve"> para aprovar um plano, </w:t>
      </w:r>
      <w:r w:rsidR="000032D7">
        <w:rPr>
          <w:rFonts w:cstheme="minorHAnsi"/>
        </w:rPr>
        <w:t xml:space="preserve">que não envolveu </w:t>
      </w:r>
      <w:r w:rsidR="0013092D">
        <w:rPr>
          <w:rFonts w:cstheme="minorHAnsi"/>
        </w:rPr>
        <w:t xml:space="preserve">a </w:t>
      </w:r>
      <w:r w:rsidR="000032D7">
        <w:rPr>
          <w:rFonts w:cstheme="minorHAnsi"/>
        </w:rPr>
        <w:t xml:space="preserve">discussão com a sociedade civil, </w:t>
      </w:r>
      <w:r w:rsidR="0013092D">
        <w:rPr>
          <w:rFonts w:cstheme="minorHAnsi"/>
        </w:rPr>
        <w:t xml:space="preserve">com conselhos </w:t>
      </w:r>
      <w:r w:rsidR="000032D7">
        <w:rPr>
          <w:rFonts w:cstheme="minorHAnsi"/>
        </w:rPr>
        <w:t>munic</w:t>
      </w:r>
      <w:r w:rsidR="0013092D">
        <w:rPr>
          <w:rFonts w:cstheme="minorHAnsi"/>
        </w:rPr>
        <w:t xml:space="preserve">ipais ou </w:t>
      </w:r>
      <w:r w:rsidR="000032D7">
        <w:rPr>
          <w:rFonts w:cstheme="minorHAnsi"/>
        </w:rPr>
        <w:t>estad</w:t>
      </w:r>
      <w:r w:rsidR="0013092D">
        <w:rPr>
          <w:rFonts w:cstheme="minorHAnsi"/>
        </w:rPr>
        <w:t xml:space="preserve">uais, </w:t>
      </w:r>
      <w:proofErr w:type="spellStart"/>
      <w:r w:rsidR="0013092D">
        <w:rPr>
          <w:rFonts w:cstheme="minorHAnsi"/>
        </w:rPr>
        <w:t xml:space="preserve">e </w:t>
      </w:r>
      <w:proofErr w:type="spellEnd"/>
      <w:r w:rsidR="0013092D">
        <w:rPr>
          <w:rFonts w:cstheme="minorHAnsi"/>
        </w:rPr>
        <w:t>sequer promoveu uma</w:t>
      </w:r>
      <w:r w:rsidR="000032D7">
        <w:rPr>
          <w:rFonts w:cstheme="minorHAnsi"/>
        </w:rPr>
        <w:t xml:space="preserve"> conferência nacional</w:t>
      </w:r>
      <w:r w:rsidR="0013092D">
        <w:rPr>
          <w:rFonts w:cstheme="minorHAnsi"/>
        </w:rPr>
        <w:t>. A AOB estava realizando um a</w:t>
      </w:r>
      <w:r w:rsidR="000032D7">
        <w:rPr>
          <w:rFonts w:cstheme="minorHAnsi"/>
        </w:rPr>
        <w:t>baixo-assin</w:t>
      </w:r>
      <w:r w:rsidR="0013092D">
        <w:rPr>
          <w:rFonts w:cstheme="minorHAnsi"/>
        </w:rPr>
        <w:t>a</w:t>
      </w:r>
      <w:r w:rsidR="000032D7">
        <w:rPr>
          <w:rFonts w:cstheme="minorHAnsi"/>
        </w:rPr>
        <w:t>d</w:t>
      </w:r>
      <w:r w:rsidR="0013092D">
        <w:rPr>
          <w:rFonts w:cstheme="minorHAnsi"/>
        </w:rPr>
        <w:t>o</w:t>
      </w:r>
      <w:r w:rsidR="000032D7">
        <w:rPr>
          <w:rFonts w:cstheme="minorHAnsi"/>
        </w:rPr>
        <w:t xml:space="preserve"> </w:t>
      </w:r>
      <w:r w:rsidR="0013092D">
        <w:rPr>
          <w:rFonts w:cstheme="minorHAnsi"/>
        </w:rPr>
        <w:t>para</w:t>
      </w:r>
      <w:r w:rsidR="000032D7">
        <w:rPr>
          <w:rFonts w:cstheme="minorHAnsi"/>
        </w:rPr>
        <w:t xml:space="preserve"> que </w:t>
      </w:r>
      <w:r w:rsidR="0013092D">
        <w:rPr>
          <w:rFonts w:cstheme="minorHAnsi"/>
        </w:rPr>
        <w:t xml:space="preserve">o </w:t>
      </w:r>
      <w:r w:rsidR="000032D7">
        <w:rPr>
          <w:rFonts w:cstheme="minorHAnsi"/>
        </w:rPr>
        <w:t xml:space="preserve">processo </w:t>
      </w:r>
      <w:r w:rsidR="0013092D">
        <w:rPr>
          <w:rFonts w:cstheme="minorHAnsi"/>
        </w:rPr>
        <w:t xml:space="preserve">fosse </w:t>
      </w:r>
      <w:r w:rsidR="000032D7">
        <w:rPr>
          <w:rFonts w:cstheme="minorHAnsi"/>
        </w:rPr>
        <w:t>repensado,</w:t>
      </w:r>
      <w:r w:rsidR="0013092D">
        <w:rPr>
          <w:rFonts w:cstheme="minorHAnsi"/>
        </w:rPr>
        <w:t xml:space="preserve"> uma vez que o</w:t>
      </w:r>
      <w:r w:rsidR="000032D7">
        <w:rPr>
          <w:rFonts w:cstheme="minorHAnsi"/>
        </w:rPr>
        <w:t xml:space="preserve"> prazo </w:t>
      </w:r>
      <w:r w:rsidR="0013092D">
        <w:rPr>
          <w:rFonts w:cstheme="minorHAnsi"/>
        </w:rPr>
        <w:t xml:space="preserve">de 30 dias da consulta pública era </w:t>
      </w:r>
      <w:r w:rsidR="000032D7">
        <w:rPr>
          <w:rFonts w:cstheme="minorHAnsi"/>
        </w:rPr>
        <w:t>muito curto, dada a complexidade e densidade da questão,</w:t>
      </w:r>
      <w:r w:rsidR="0013092D">
        <w:rPr>
          <w:rFonts w:cstheme="minorHAnsi"/>
        </w:rPr>
        <w:t xml:space="preserve"> e</w:t>
      </w:r>
      <w:r w:rsidR="000032D7">
        <w:rPr>
          <w:rFonts w:cstheme="minorHAnsi"/>
        </w:rPr>
        <w:t xml:space="preserve"> para que p</w:t>
      </w:r>
      <w:r w:rsidR="0013092D">
        <w:rPr>
          <w:rFonts w:cstheme="minorHAnsi"/>
        </w:rPr>
        <w:t>udesse</w:t>
      </w:r>
      <w:r w:rsidR="000032D7">
        <w:rPr>
          <w:rFonts w:cstheme="minorHAnsi"/>
        </w:rPr>
        <w:t xml:space="preserve"> haver envolvimento de instâncias </w:t>
      </w:r>
      <w:r w:rsidR="0013092D">
        <w:rPr>
          <w:rFonts w:cstheme="minorHAnsi"/>
        </w:rPr>
        <w:t xml:space="preserve">como os conselhos estaduais e municipais, organizações da sociedade civil e pessoas envolvidas nesse debate. Cristiano contou que seria uma espécie de plano estratégico de diretrizes para políticas de drogas para os 5 anos seguintes, por isso seria mais tempo para discutir esse processo. </w:t>
      </w:r>
      <w:r w:rsidR="000032D7" w:rsidRPr="0013092D">
        <w:rPr>
          <w:rFonts w:cstheme="minorHAnsi"/>
          <w:b/>
        </w:rPr>
        <w:t>Vera</w:t>
      </w:r>
      <w:r w:rsidR="000032D7">
        <w:rPr>
          <w:rFonts w:cstheme="minorHAnsi"/>
        </w:rPr>
        <w:t xml:space="preserve"> </w:t>
      </w:r>
      <w:r w:rsidR="0013092D">
        <w:rPr>
          <w:rFonts w:cstheme="minorHAnsi"/>
        </w:rPr>
        <w:t xml:space="preserve">comentou que, no </w:t>
      </w:r>
      <w:r w:rsidR="000032D7">
        <w:rPr>
          <w:rFonts w:cstheme="minorHAnsi"/>
        </w:rPr>
        <w:t>CONED</w:t>
      </w:r>
      <w:r w:rsidR="0013092D">
        <w:rPr>
          <w:rFonts w:cstheme="minorHAnsi"/>
        </w:rPr>
        <w:t xml:space="preserve">, havia uma </w:t>
      </w:r>
      <w:r w:rsidR="000032D7">
        <w:rPr>
          <w:rFonts w:cstheme="minorHAnsi"/>
        </w:rPr>
        <w:t xml:space="preserve">movimentação com presidentes </w:t>
      </w:r>
      <w:r w:rsidR="0013092D">
        <w:rPr>
          <w:rFonts w:cstheme="minorHAnsi"/>
        </w:rPr>
        <w:t xml:space="preserve">de outros conselhos </w:t>
      </w:r>
      <w:r w:rsidR="000032D7">
        <w:rPr>
          <w:rFonts w:cstheme="minorHAnsi"/>
        </w:rPr>
        <w:t xml:space="preserve">estaduais para </w:t>
      </w:r>
      <w:r w:rsidR="0013092D">
        <w:rPr>
          <w:rFonts w:cstheme="minorHAnsi"/>
        </w:rPr>
        <w:t>organizar um</w:t>
      </w:r>
      <w:r w:rsidR="000032D7">
        <w:rPr>
          <w:rFonts w:cstheme="minorHAnsi"/>
        </w:rPr>
        <w:t xml:space="preserve"> </w:t>
      </w:r>
      <w:r w:rsidR="0013092D">
        <w:rPr>
          <w:rFonts w:cstheme="minorHAnsi"/>
        </w:rPr>
        <w:t>documento</w:t>
      </w:r>
      <w:r w:rsidR="000032D7">
        <w:rPr>
          <w:rFonts w:cstheme="minorHAnsi"/>
        </w:rPr>
        <w:t xml:space="preserve"> </w:t>
      </w:r>
      <w:r w:rsidR="0013092D">
        <w:rPr>
          <w:rFonts w:cstheme="minorHAnsi"/>
        </w:rPr>
        <w:t xml:space="preserve">solicitando a </w:t>
      </w:r>
      <w:r w:rsidR="000032D7">
        <w:rPr>
          <w:rFonts w:cstheme="minorHAnsi"/>
        </w:rPr>
        <w:t>prorrogação de</w:t>
      </w:r>
      <w:r w:rsidR="0013092D">
        <w:rPr>
          <w:rFonts w:cstheme="minorHAnsi"/>
        </w:rPr>
        <w:t>sse</w:t>
      </w:r>
      <w:r w:rsidR="000032D7">
        <w:rPr>
          <w:rFonts w:cstheme="minorHAnsi"/>
        </w:rPr>
        <w:t xml:space="preserve"> prazo, </w:t>
      </w:r>
      <w:r w:rsidR="0013092D">
        <w:rPr>
          <w:rFonts w:cstheme="minorHAnsi"/>
        </w:rPr>
        <w:t xml:space="preserve">uma vez </w:t>
      </w:r>
      <w:r w:rsidR="000032D7">
        <w:rPr>
          <w:rFonts w:cstheme="minorHAnsi"/>
        </w:rPr>
        <w:t xml:space="preserve">não </w:t>
      </w:r>
      <w:r w:rsidR="0013092D">
        <w:rPr>
          <w:rFonts w:cstheme="minorHAnsi"/>
        </w:rPr>
        <w:t>houve</w:t>
      </w:r>
      <w:r w:rsidR="000032D7">
        <w:rPr>
          <w:rFonts w:cstheme="minorHAnsi"/>
        </w:rPr>
        <w:t xml:space="preserve"> participação da soc</w:t>
      </w:r>
      <w:r w:rsidR="0013092D">
        <w:rPr>
          <w:rFonts w:cstheme="minorHAnsi"/>
        </w:rPr>
        <w:t>iedade</w:t>
      </w:r>
      <w:r w:rsidR="000032D7">
        <w:rPr>
          <w:rFonts w:cstheme="minorHAnsi"/>
        </w:rPr>
        <w:t xml:space="preserve"> civil, muito menos CONED</w:t>
      </w:r>
      <w:r w:rsidR="0013092D">
        <w:rPr>
          <w:rFonts w:cstheme="minorHAnsi"/>
        </w:rPr>
        <w:t>, sendo um projeto que “veio de</w:t>
      </w:r>
      <w:r w:rsidR="000032D7">
        <w:rPr>
          <w:rFonts w:cstheme="minorHAnsi"/>
        </w:rPr>
        <w:t xml:space="preserve"> cima para baixo</w:t>
      </w:r>
      <w:r w:rsidR="0013092D">
        <w:rPr>
          <w:rFonts w:cstheme="minorHAnsi"/>
        </w:rPr>
        <w:t>”</w:t>
      </w:r>
      <w:r w:rsidR="000032D7">
        <w:rPr>
          <w:rFonts w:cstheme="minorHAnsi"/>
        </w:rPr>
        <w:t>.</w:t>
      </w:r>
      <w:r w:rsidR="00624FAC">
        <w:rPr>
          <w:rFonts w:cstheme="minorHAnsi"/>
        </w:rPr>
        <w:t xml:space="preserve"> </w:t>
      </w:r>
      <w:r w:rsidR="000032D7" w:rsidRPr="00624FAC">
        <w:rPr>
          <w:rFonts w:cstheme="minorHAnsi"/>
          <w:b/>
        </w:rPr>
        <w:t>Jorge</w:t>
      </w:r>
      <w:r w:rsidR="00624FAC" w:rsidRPr="00624FAC">
        <w:rPr>
          <w:rFonts w:cstheme="minorHAnsi"/>
          <w:b/>
        </w:rPr>
        <w:t xml:space="preserve"> Artur</w:t>
      </w:r>
      <w:r w:rsidR="000032D7">
        <w:rPr>
          <w:rFonts w:cstheme="minorHAnsi"/>
        </w:rPr>
        <w:t xml:space="preserve"> </w:t>
      </w:r>
      <w:r w:rsidR="00624FAC">
        <w:rPr>
          <w:rFonts w:cstheme="minorHAnsi"/>
        </w:rPr>
        <w:t>disse que poderia</w:t>
      </w:r>
      <w:r w:rsidR="000032D7">
        <w:rPr>
          <w:rFonts w:cstheme="minorHAnsi"/>
        </w:rPr>
        <w:t xml:space="preserve"> aproveitar </w:t>
      </w:r>
      <w:r w:rsidR="00624FAC">
        <w:rPr>
          <w:rFonts w:cstheme="minorHAnsi"/>
        </w:rPr>
        <w:t xml:space="preserve">o </w:t>
      </w:r>
      <w:r w:rsidR="000032D7">
        <w:rPr>
          <w:rFonts w:cstheme="minorHAnsi"/>
        </w:rPr>
        <w:t xml:space="preserve">momento da união dos conselhos para trocar </w:t>
      </w:r>
      <w:r w:rsidR="00624FAC">
        <w:rPr>
          <w:rFonts w:cstheme="minorHAnsi"/>
        </w:rPr>
        <w:t xml:space="preserve">informações pertinentes, uma vez que não houve a </w:t>
      </w:r>
      <w:r w:rsidR="00166AA6">
        <w:rPr>
          <w:rFonts w:cstheme="minorHAnsi"/>
        </w:rPr>
        <w:t xml:space="preserve">avaliação último plano. </w:t>
      </w:r>
      <w:r w:rsidR="00624FAC">
        <w:rPr>
          <w:rFonts w:cstheme="minorHAnsi"/>
          <w:b/>
        </w:rPr>
        <w:t xml:space="preserve">Décio </w:t>
      </w:r>
      <w:r w:rsidR="00624FAC">
        <w:rPr>
          <w:rFonts w:cstheme="minorHAnsi"/>
        </w:rPr>
        <w:t xml:space="preserve">lembrou de um GT do CONED sobre políticas públicas, cuja discussão foi estendida a outros conselhos estaduais. Estava sendo elaborado um documento sobre a falta de participação social. </w:t>
      </w:r>
      <w:r w:rsidR="00624FAC">
        <w:rPr>
          <w:rFonts w:cstheme="minorHAnsi"/>
          <w:b/>
        </w:rPr>
        <w:t xml:space="preserve">Vera </w:t>
      </w:r>
      <w:r w:rsidR="00624FAC">
        <w:rPr>
          <w:rFonts w:cstheme="minorHAnsi"/>
        </w:rPr>
        <w:t>disse que, assim que o documento ficasse pronto, compartilharia com os conselheiros.</w:t>
      </w:r>
    </w:p>
    <w:p w14:paraId="7CBCBD71" w14:textId="58ED80D1" w:rsidR="00166AA6" w:rsidRPr="0074535A" w:rsidRDefault="00624FAC" w:rsidP="002614CA">
      <w:pPr>
        <w:ind w:firstLine="708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Antes de finalizar a reunião, </w:t>
      </w:r>
      <w:r>
        <w:rPr>
          <w:rFonts w:cstheme="minorHAnsi"/>
          <w:b/>
        </w:rPr>
        <w:t xml:space="preserve">Alcione </w:t>
      </w:r>
      <w:r>
        <w:rPr>
          <w:rFonts w:cstheme="minorHAnsi"/>
        </w:rPr>
        <w:t xml:space="preserve">lembrou que havia um feriado na primeira terça-feira de novembro. Assim, a reunião seguinte ficou marcada para o dia 9 de novembro. </w:t>
      </w:r>
    </w:p>
    <w:sectPr w:rsidR="00166AA6" w:rsidRPr="0074535A" w:rsidSect="00EC7448">
      <w:footerReference w:type="even" r:id="rId30"/>
      <w:footerReference w:type="default" r:id="rId3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A6F7" w14:textId="77777777" w:rsidR="00F408A6" w:rsidRDefault="00F408A6" w:rsidP="00325508">
      <w:r>
        <w:separator/>
      </w:r>
    </w:p>
  </w:endnote>
  <w:endnote w:type="continuationSeparator" w:id="0">
    <w:p w14:paraId="13C338B7" w14:textId="77777777" w:rsidR="00F408A6" w:rsidRDefault="00F408A6" w:rsidP="003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43290161"/>
      <w:docPartObj>
        <w:docPartGallery w:val="Page Numbers (Bottom of Page)"/>
        <w:docPartUnique/>
      </w:docPartObj>
    </w:sdtPr>
    <w:sdtContent>
      <w:p w14:paraId="58F0E13C" w14:textId="77777777" w:rsidR="002D06CB" w:rsidRDefault="002D06CB" w:rsidP="00FA0C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FDB0A9" w14:textId="77777777" w:rsidR="002D06CB" w:rsidRDefault="002D06CB" w:rsidP="003255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81624133"/>
      <w:docPartObj>
        <w:docPartGallery w:val="Page Numbers (Bottom of Page)"/>
        <w:docPartUnique/>
      </w:docPartObj>
    </w:sdtPr>
    <w:sdtContent>
      <w:p w14:paraId="46264AF6" w14:textId="236F1AB0" w:rsidR="002D06CB" w:rsidRDefault="002D06CB" w:rsidP="00FA0C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616A69E" w14:textId="77777777" w:rsidR="002D06CB" w:rsidRDefault="002D06CB" w:rsidP="003255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9B9D" w14:textId="77777777" w:rsidR="00F408A6" w:rsidRDefault="00F408A6" w:rsidP="00325508">
      <w:r>
        <w:separator/>
      </w:r>
    </w:p>
  </w:footnote>
  <w:footnote w:type="continuationSeparator" w:id="0">
    <w:p w14:paraId="4CA2D0E6" w14:textId="77777777" w:rsidR="00F408A6" w:rsidRDefault="00F408A6" w:rsidP="0032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445"/>
    <w:multiLevelType w:val="hybridMultilevel"/>
    <w:tmpl w:val="85129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8"/>
    <w:rsid w:val="000032D7"/>
    <w:rsid w:val="0000735D"/>
    <w:rsid w:val="00024E6D"/>
    <w:rsid w:val="00053111"/>
    <w:rsid w:val="000834B0"/>
    <w:rsid w:val="00094084"/>
    <w:rsid w:val="000A60A1"/>
    <w:rsid w:val="000C0FE7"/>
    <w:rsid w:val="000C77AB"/>
    <w:rsid w:val="000D34F2"/>
    <w:rsid w:val="000F5D34"/>
    <w:rsid w:val="001218EC"/>
    <w:rsid w:val="00125B07"/>
    <w:rsid w:val="0013092D"/>
    <w:rsid w:val="001471D2"/>
    <w:rsid w:val="00154CFA"/>
    <w:rsid w:val="00166AA6"/>
    <w:rsid w:val="001717EA"/>
    <w:rsid w:val="00186566"/>
    <w:rsid w:val="00195BEC"/>
    <w:rsid w:val="00196961"/>
    <w:rsid w:val="001C2619"/>
    <w:rsid w:val="001C6DC1"/>
    <w:rsid w:val="001D790C"/>
    <w:rsid w:val="002056F0"/>
    <w:rsid w:val="00222DF2"/>
    <w:rsid w:val="00233CBA"/>
    <w:rsid w:val="00233E23"/>
    <w:rsid w:val="00250623"/>
    <w:rsid w:val="002614CA"/>
    <w:rsid w:val="00276692"/>
    <w:rsid w:val="00287AF9"/>
    <w:rsid w:val="002A5732"/>
    <w:rsid w:val="002A57E9"/>
    <w:rsid w:val="002C1F52"/>
    <w:rsid w:val="002D06CB"/>
    <w:rsid w:val="00304FB1"/>
    <w:rsid w:val="00325508"/>
    <w:rsid w:val="00332196"/>
    <w:rsid w:val="0033498D"/>
    <w:rsid w:val="00345501"/>
    <w:rsid w:val="00355064"/>
    <w:rsid w:val="0037192E"/>
    <w:rsid w:val="00390B9F"/>
    <w:rsid w:val="00397E62"/>
    <w:rsid w:val="003A71C9"/>
    <w:rsid w:val="003B6349"/>
    <w:rsid w:val="003E01C1"/>
    <w:rsid w:val="003E62D3"/>
    <w:rsid w:val="003F5357"/>
    <w:rsid w:val="004218B8"/>
    <w:rsid w:val="00425EA0"/>
    <w:rsid w:val="00440B7C"/>
    <w:rsid w:val="00446A80"/>
    <w:rsid w:val="004675CF"/>
    <w:rsid w:val="004A27B7"/>
    <w:rsid w:val="004A7ECB"/>
    <w:rsid w:val="004B5166"/>
    <w:rsid w:val="004B6E44"/>
    <w:rsid w:val="004C73CD"/>
    <w:rsid w:val="004D25C3"/>
    <w:rsid w:val="00514D89"/>
    <w:rsid w:val="00517AEB"/>
    <w:rsid w:val="00541083"/>
    <w:rsid w:val="0054754B"/>
    <w:rsid w:val="00557AC3"/>
    <w:rsid w:val="00593386"/>
    <w:rsid w:val="005A18D0"/>
    <w:rsid w:val="005B5255"/>
    <w:rsid w:val="005B61A8"/>
    <w:rsid w:val="00600A2A"/>
    <w:rsid w:val="006101E1"/>
    <w:rsid w:val="00613F01"/>
    <w:rsid w:val="00624FAC"/>
    <w:rsid w:val="00637116"/>
    <w:rsid w:val="00645582"/>
    <w:rsid w:val="006473E2"/>
    <w:rsid w:val="00651A1D"/>
    <w:rsid w:val="00656C2C"/>
    <w:rsid w:val="0066344B"/>
    <w:rsid w:val="00666CBE"/>
    <w:rsid w:val="00673B23"/>
    <w:rsid w:val="006914A6"/>
    <w:rsid w:val="006A06E7"/>
    <w:rsid w:val="006A7943"/>
    <w:rsid w:val="006B4E22"/>
    <w:rsid w:val="006C3929"/>
    <w:rsid w:val="006D0094"/>
    <w:rsid w:val="006D6274"/>
    <w:rsid w:val="006D7FDC"/>
    <w:rsid w:val="00730ED7"/>
    <w:rsid w:val="00743138"/>
    <w:rsid w:val="0074535A"/>
    <w:rsid w:val="0075071E"/>
    <w:rsid w:val="00767F1C"/>
    <w:rsid w:val="007701BB"/>
    <w:rsid w:val="007769FE"/>
    <w:rsid w:val="00784244"/>
    <w:rsid w:val="007B4EBB"/>
    <w:rsid w:val="007C0631"/>
    <w:rsid w:val="007E6796"/>
    <w:rsid w:val="007F60A8"/>
    <w:rsid w:val="00801B9E"/>
    <w:rsid w:val="00817D75"/>
    <w:rsid w:val="00823413"/>
    <w:rsid w:val="00823462"/>
    <w:rsid w:val="00825D96"/>
    <w:rsid w:val="00834CF3"/>
    <w:rsid w:val="00835190"/>
    <w:rsid w:val="00840299"/>
    <w:rsid w:val="0087396E"/>
    <w:rsid w:val="00887C78"/>
    <w:rsid w:val="00890523"/>
    <w:rsid w:val="008913B0"/>
    <w:rsid w:val="008A53B8"/>
    <w:rsid w:val="008B2FC0"/>
    <w:rsid w:val="008D260A"/>
    <w:rsid w:val="008D5F5F"/>
    <w:rsid w:val="008E04C1"/>
    <w:rsid w:val="008E79D4"/>
    <w:rsid w:val="00903700"/>
    <w:rsid w:val="00926259"/>
    <w:rsid w:val="00933C92"/>
    <w:rsid w:val="009511CC"/>
    <w:rsid w:val="0095736C"/>
    <w:rsid w:val="009813DA"/>
    <w:rsid w:val="0099381F"/>
    <w:rsid w:val="009E4332"/>
    <w:rsid w:val="00A14DD1"/>
    <w:rsid w:val="00A3023B"/>
    <w:rsid w:val="00A65107"/>
    <w:rsid w:val="00A72F5D"/>
    <w:rsid w:val="00A738D8"/>
    <w:rsid w:val="00A8797C"/>
    <w:rsid w:val="00A90033"/>
    <w:rsid w:val="00AA6869"/>
    <w:rsid w:val="00AB6C36"/>
    <w:rsid w:val="00AC081C"/>
    <w:rsid w:val="00AD2B89"/>
    <w:rsid w:val="00AD35D2"/>
    <w:rsid w:val="00AD3BDB"/>
    <w:rsid w:val="00B0181E"/>
    <w:rsid w:val="00B0336B"/>
    <w:rsid w:val="00B249B0"/>
    <w:rsid w:val="00B778C3"/>
    <w:rsid w:val="00B80D89"/>
    <w:rsid w:val="00B93235"/>
    <w:rsid w:val="00BA3954"/>
    <w:rsid w:val="00BB030A"/>
    <w:rsid w:val="00BD0812"/>
    <w:rsid w:val="00BF0FC6"/>
    <w:rsid w:val="00BF3C44"/>
    <w:rsid w:val="00C02B68"/>
    <w:rsid w:val="00C156E2"/>
    <w:rsid w:val="00C23665"/>
    <w:rsid w:val="00C23DA6"/>
    <w:rsid w:val="00C408C7"/>
    <w:rsid w:val="00C45E91"/>
    <w:rsid w:val="00C46BB6"/>
    <w:rsid w:val="00C67A98"/>
    <w:rsid w:val="00CA4914"/>
    <w:rsid w:val="00CA55DF"/>
    <w:rsid w:val="00CB035E"/>
    <w:rsid w:val="00CC5F37"/>
    <w:rsid w:val="00CC7EC8"/>
    <w:rsid w:val="00CE5927"/>
    <w:rsid w:val="00D0119F"/>
    <w:rsid w:val="00D20AD5"/>
    <w:rsid w:val="00D26B8D"/>
    <w:rsid w:val="00D302ED"/>
    <w:rsid w:val="00D342C1"/>
    <w:rsid w:val="00D67AD3"/>
    <w:rsid w:val="00D737CD"/>
    <w:rsid w:val="00D80487"/>
    <w:rsid w:val="00DA0C4F"/>
    <w:rsid w:val="00DA1FE4"/>
    <w:rsid w:val="00DA3F85"/>
    <w:rsid w:val="00DB162F"/>
    <w:rsid w:val="00DD1D34"/>
    <w:rsid w:val="00DE2CAE"/>
    <w:rsid w:val="00DE6713"/>
    <w:rsid w:val="00DF23F1"/>
    <w:rsid w:val="00E03EF6"/>
    <w:rsid w:val="00E04138"/>
    <w:rsid w:val="00E3546D"/>
    <w:rsid w:val="00E54427"/>
    <w:rsid w:val="00E661E7"/>
    <w:rsid w:val="00E73D84"/>
    <w:rsid w:val="00E97CF7"/>
    <w:rsid w:val="00EC7448"/>
    <w:rsid w:val="00ED294E"/>
    <w:rsid w:val="00EE1F54"/>
    <w:rsid w:val="00EE6DF0"/>
    <w:rsid w:val="00EF149A"/>
    <w:rsid w:val="00F068E0"/>
    <w:rsid w:val="00F408A6"/>
    <w:rsid w:val="00F436BB"/>
    <w:rsid w:val="00F46770"/>
    <w:rsid w:val="00F632CB"/>
    <w:rsid w:val="00F66440"/>
    <w:rsid w:val="00F720BB"/>
    <w:rsid w:val="00FA0C92"/>
    <w:rsid w:val="00FD4DE5"/>
    <w:rsid w:val="00FD5976"/>
    <w:rsid w:val="00FD6D28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4D18"/>
  <w14:defaultImageDpi w14:val="32767"/>
  <w15:chartTrackingRefBased/>
  <w15:docId w15:val="{ECCC8F82-A6A3-2942-BC46-50F8F8BE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8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C236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1C2619"/>
    <w:pPr>
      <w:ind w:left="720"/>
      <w:contextualSpacing/>
    </w:pPr>
  </w:style>
  <w:style w:type="paragraph" w:customStyle="1" w:styleId="Corpo">
    <w:name w:val="Corpo"/>
    <w:rsid w:val="003E01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A7ECB"/>
    <w:rPr>
      <w:u w:val="single"/>
    </w:rPr>
  </w:style>
  <w:style w:type="character" w:customStyle="1" w:styleId="MenoPendente1">
    <w:name w:val="Menção Pendente1"/>
    <w:basedOn w:val="Fontepargpadro"/>
    <w:uiPriority w:val="99"/>
    <w:rsid w:val="004A7E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ECB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25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508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25508"/>
  </w:style>
  <w:style w:type="character" w:styleId="Refdecomentrio">
    <w:name w:val="annotation reference"/>
    <w:basedOn w:val="Fontepargpadro"/>
    <w:uiPriority w:val="99"/>
    <w:semiHidden/>
    <w:unhideWhenUsed/>
    <w:rsid w:val="00DD1D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D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D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D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D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cimotta@uol.com.br" TargetMode="External"/><Relationship Id="rId18" Type="http://schemas.openxmlformats.org/officeDocument/2006/relationships/hyperlink" Target="mailto:regiane@cress-sp.org.br" TargetMode="External"/><Relationship Id="rId26" Type="http://schemas.openxmlformats.org/officeDocument/2006/relationships/hyperlink" Target="mailto:isabelmeunier@prefeitura.sp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bagnolesi@sp.gov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lcionem@uol.com.br" TargetMode="External"/><Relationship Id="rId17" Type="http://schemas.openxmlformats.org/officeDocument/2006/relationships/hyperlink" Target="mailto:csalado@crefito3.org.br" TargetMode="External"/><Relationship Id="rId25" Type="http://schemas.openxmlformats.org/officeDocument/2006/relationships/hyperlink" Target="mailto:lindilene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muniz.souza@gmail.com" TargetMode="External"/><Relationship Id="rId20" Type="http://schemas.openxmlformats.org/officeDocument/2006/relationships/hyperlink" Target="mailto:andreadomanico@gmail.com" TargetMode="External"/><Relationship Id="rId29" Type="http://schemas.openxmlformats.org/officeDocument/2006/relationships/hyperlink" Target="mailto:vera.hansen@crfsp.org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filho@prefeitura.sp.gov.br" TargetMode="External"/><Relationship Id="rId24" Type="http://schemas.openxmlformats.org/officeDocument/2006/relationships/hyperlink" Target="mailto:angelica@edelei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elipemartins_fsp@usp.br" TargetMode="External"/><Relationship Id="rId23" Type="http://schemas.openxmlformats.org/officeDocument/2006/relationships/hyperlink" Target="mailto:elizete@patriciabezerra.com.br" TargetMode="External"/><Relationship Id="rId28" Type="http://schemas.openxmlformats.org/officeDocument/2006/relationships/hyperlink" Target="mailto:paulo.ferreira@saopaulo.sp.leg.br" TargetMode="External"/><Relationship Id="rId10" Type="http://schemas.openxmlformats.org/officeDocument/2006/relationships/hyperlink" Target="mailto:nsrosa@prefeitura.sp.gov.br" TargetMode="External"/><Relationship Id="rId19" Type="http://schemas.openxmlformats.org/officeDocument/2006/relationships/hyperlink" Target="mailto:cmaronna@msm.adv.br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laudialonghi@prefeitura.sp.gov.br" TargetMode="External"/><Relationship Id="rId14" Type="http://schemas.openxmlformats.org/officeDocument/2006/relationships/hyperlink" Target="mailto:michel.c.marques12@gmail.com" TargetMode="External"/><Relationship Id="rId22" Type="http://schemas.openxmlformats.org/officeDocument/2006/relationships/hyperlink" Target="mailto:rodrigoramos@prefeitura.sp.gov.br" TargetMode="External"/><Relationship Id="rId27" Type="http://schemas.openxmlformats.org/officeDocument/2006/relationships/hyperlink" Target="mailto:gabrielledias@prefeitura.sp.gov.br" TargetMode="External"/><Relationship Id="rId30" Type="http://schemas.openxmlformats.org/officeDocument/2006/relationships/footer" Target="footer1.xml"/><Relationship Id="rId8" Type="http://schemas.openxmlformats.org/officeDocument/2006/relationships/hyperlink" Target="mailto:mmatsushita@sme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3306</Words>
  <Characters>17858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2021-10-02T22:13:00Z</dcterms:created>
  <dcterms:modified xsi:type="dcterms:W3CDTF">2021-10-29T19:48:00Z</dcterms:modified>
</cp:coreProperties>
</file>